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auc0001979086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ткацких станков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21611879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Ткацкие станки</w:t>
            </w:r>
          </w:p>
        </w:tc>
        <w:tc>
          <w:tcPr>
            <w:tcW w:w="5100" w:type="dxa"/>
            <w:shd w:val="clear" w:fill="fdf5e8"/>
          </w:tcPr>
          <w:p>
            <w:pPr>
              <w:ind w:left="113.47199999999999" w:right="113.47199999999999"/>
              <w:spacing w:before="120" w:after="120"/>
            </w:pPr>
            <w:r>
              <w:rPr/>
              <w:t xml:space="preserve">1 Комплект,</w:t>
            </w:r>
            <w:br/>
            <w:r>
              <w:rPr/>
              <w:t xml:space="preserve">21,611,879.00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24.09.2024 по 18.09.2025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28.94.13.500</w:t>
            </w:r>
          </w:p>
        </w:tc>
      </w:tr>
    </w:tbl>
    <w:p/>
    <w:p>
      <w:pPr>
        <w:ind w:left="113.47199999999999" w:right="113.47199999999999"/>
        <w:spacing w:before="120" w:after="120"/>
      </w:pPr>
      <w:r>
        <w:rPr>
          <w:b w:val="1"/>
          <w:bCs w:val="1"/>
        </w:rPr>
        <w:t xml:space="preserve">Процедура закупки № auc0001979092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легкой промышленности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"Витебские ковры"</w:t>
            </w:r>
            <w:br/>
            <w:r>
              <w:rPr/>
              <w:t xml:space="preserve">Республика Беларусь, Витебская область, г. Витебск, ул. Максима Горького, 75, 210002</w:t>
            </w:r>
            <w:br/>
            <w:r>
              <w:rPr/>
              <w:t xml:space="preserve">300082076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организации закупки и подачи предложений обращаться: начальник отдела ПТО Пашевич Татьяна Васильевна 80172760776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6548678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экструзионной линии для производства полипропиленовых пленочных нитей</w:t>
            </w:r>
          </w:p>
        </w:tc>
        <w:tc>
          <w:tcPr>
            <w:tcW w:w="5100" w:type="dxa"/>
            <w:shd w:val="clear" w:fill="fdf5e8"/>
          </w:tcPr>
          <w:p>
            <w:pPr>
              <w:ind w:left="113.47199999999999" w:right="113.47199999999999"/>
              <w:spacing w:before="120" w:after="120"/>
            </w:pPr>
            <w:r>
              <w:rPr/>
              <w:t xml:space="preserve">1 Единица,</w:t>
            </w:r>
            <w:br/>
            <w:r>
              <w:rPr/>
              <w:t xml:space="preserve">6,548,678.00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24.09.2024 по 18.09.2025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Витебск, ул. М. Горького, 75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28.94.11.100</w:t>
            </w:r>
          </w:p>
        </w:tc>
      </w:tr>
    </w:tbl>
    <w:p/>
    <w:p>
      <w:pPr>
        <w:ind w:left="113.47199999999999" w:right="113.47199999999999"/>
        <w:spacing w:before="120" w:after="120"/>
      </w:pPr>
      <w:r>
        <w:rPr>
          <w:b w:val="1"/>
          <w:bCs w:val="1"/>
        </w:rPr>
        <w:t xml:space="preserve">Процедура закупки № auc0001974776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комплекса оборудования с ЧПУ для выполнения финишной обработки тел вращения (коленчатых и распределительных валов) длиной до 2700 мм и диаметром до 400 мм в количестве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Минск, ул. Ваупшасова, 4</w:t>
            </w:r>
            <w:br/>
            <w:r>
              <w:rPr/>
              <w:t xml:space="preserve">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Самохвалов Николай Викторович, 8-017-258-88-29 Соболь Роман Валерьевич 8-017-218-30-08 Липницкий Иван Васильевич 8-017-218-30-87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13561260.67</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с ЧПУ для выполнения финишной обработки тел вращения (коленчатых и распределительных валов) длиной до 2700 мм и диаметром до 400 мм</w:t>
            </w:r>
          </w:p>
        </w:tc>
        <w:tc>
          <w:tcPr>
            <w:tcW w:w="5100" w:type="dxa"/>
            <w:shd w:val="clear" w:fill="fdf5e8"/>
          </w:tcPr>
          <w:p>
            <w:pPr>
              <w:ind w:left="113.47199999999999" w:right="113.47199999999999"/>
              <w:spacing w:before="120" w:after="120"/>
            </w:pPr>
            <w:r>
              <w:rPr/>
              <w:t xml:space="preserve">1 Штука,</w:t>
            </w:r>
            <w:br/>
            <w:r>
              <w:rPr/>
              <w:t xml:space="preserve">13,561,260.67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25.03.2026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220070, Минск, ул. Ваупшасова,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28.41.23.190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auc0001971768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«Строительство детского многопрофильного корпуса, станции переливания крови и реконструкция хирургического корпуса на 300 коек по адресу: г. Борисов, ул. 1812 года, 9». 3 очередь (станция переливания крови)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Войтко Анастасия Владиславовна, 80177792201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18336970.11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по объекту «Строительство детского многопрофильного корпуса, станции переливания крови и реконструкция хирургического корпуса на 300 коек по адресу: г. Борисов, ул. 1812 года, 9». 3 очередь (станция переливания крови)</w:t>
            </w:r>
          </w:p>
        </w:tc>
        <w:tc>
          <w:tcPr>
            <w:tcW w:w="5100" w:type="dxa"/>
            <w:shd w:val="clear" w:fill="fdf5e8"/>
          </w:tcPr>
          <w:p>
            <w:pPr>
              <w:ind w:left="113.47199999999999" w:right="113.47199999999999"/>
              <w:spacing w:before="120" w:after="120"/>
            </w:pPr>
            <w:r>
              <w:rPr/>
              <w:t xml:space="preserve">1 Штука,</w:t>
            </w:r>
            <w:br/>
            <w:r>
              <w:rPr/>
              <w:t xml:space="preserve">18,336,970.11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05.06.2026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auc0001971880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подрядчика на выполнение работ по строительству объекта «Проект застройки жилого квартала в г. Сенно». 1 очередь строительства за исключением пускового комплекса – сети электроснабжения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Оршанского района"</w:t>
            </w:r>
            <w:br/>
            <w:r>
              <w:rPr/>
              <w:t xml:space="preserve">Республика Беларусь, Витебская область, 211391, г.Орша, ул.Ленина,59/24</w:t>
            </w:r>
            <w:br/>
            <w:r>
              <w:rPr/>
              <w:t xml:space="preserve">300055187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Халецкий Дмитрий Сергеевич, +375216544913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4316251.59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строительству объекта «Проект застройки жилого квартала в г. Сенно». 1 очередь строительства за исключением пускового комплекса – сети электроснабжения</w:t>
            </w:r>
          </w:p>
        </w:tc>
        <w:tc>
          <w:tcPr>
            <w:tcW w:w="5100" w:type="dxa"/>
            <w:shd w:val="clear" w:fill="fdf5e8"/>
          </w:tcPr>
          <w:p>
            <w:pPr>
              <w:ind w:left="113.47199999999999" w:right="113.47199999999999"/>
              <w:spacing w:before="120" w:after="120"/>
            </w:pPr>
            <w:r>
              <w:rPr/>
              <w:t xml:space="preserve">1 Единица,</w:t>
            </w:r>
            <w:br/>
            <w:r>
              <w:rPr/>
              <w:t xml:space="preserve">4,316,251.59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211391, г.Орша, ул.Ленина,59/24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auc0001977480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«Инженерные сети кварталов индивидуальной жилой застройки в районе ул. Ковалевского в г. Борисове». VII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г.Борисов, ул.Чапаева, 49А</w:t>
            </w:r>
            <w:br/>
            <w:r>
              <w:rPr/>
              <w:t xml:space="preserve">600195916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Войтко Анастасия Владиславовна, 80177792201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9821945.1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приложенной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по объекту «Инженерные сети кварталов индивидуальной жилой застройки в районе ул. Ковалевского в г. Борисове». VII очередь</w:t>
            </w:r>
          </w:p>
        </w:tc>
        <w:tc>
          <w:tcPr>
            <w:tcW w:w="5100" w:type="dxa"/>
            <w:shd w:val="clear" w:fill="fdf5e8"/>
          </w:tcPr>
          <w:p>
            <w:pPr>
              <w:ind w:left="113.47199999999999" w:right="113.47199999999999"/>
              <w:spacing w:before="120" w:after="120"/>
            </w:pPr>
            <w:r>
              <w:rPr/>
              <w:t xml:space="preserve">1 Штука,</w:t>
            </w:r>
            <w:br/>
            <w:r>
              <w:rPr/>
              <w:t xml:space="preserve">9,821,945.10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14.10.2024 по 29.07.2025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г. Борисов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43.99.90.900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auc0001976540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Многоквартирный жилой дом  в квартале II микрорайона жилой за-стройки  в границах улиц: Крупской, Стасова, Гришина, Калужской с благоустройством прилегающей территории в городе Могилеве» под ключ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г.Могилева"</w:t>
            </w:r>
            <w:br/>
            <w:r>
              <w:rPr/>
              <w:t xml:space="preserve">Республика Беларусь, Могилевская область, 212030, г. Могилев, ул.Первомайская, 29/1</w:t>
            </w:r>
            <w:br/>
            <w:r>
              <w:rPr/>
              <w:t xml:space="preserve">700333460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Воробьёв Иван Анатольевич, +375222652206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12.09.2024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61499001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действующего  законодательства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Многокварирный жилой дом в квартале II микрорайона жилой застройки в границах улиц: Крупской, Стасова, Гришина, Калужской с благоустройством прилегающей территории в городе Могилеве под ключ</w:t>
            </w:r>
          </w:p>
        </w:tc>
        <w:tc>
          <w:tcPr>
            <w:tcW w:w="5100" w:type="dxa"/>
            <w:shd w:val="clear" w:fill="fdf5e8"/>
          </w:tcPr>
          <w:p>
            <w:pPr>
              <w:ind w:left="113.47199999999999" w:right="113.47199999999999"/>
              <w:spacing w:before="120" w:after="120"/>
            </w:pPr>
            <w:r>
              <w:rPr/>
              <w:t xml:space="preserve">1 Единица,</w:t>
            </w:r>
            <w:br/>
            <w:r>
              <w:rPr/>
              <w:t xml:space="preserve">61,499,001.00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26.09.2024 по 30.08.2025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auc0001970768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на выполнение строительных работ по объекту: «Капитальный ремонт и реконструкция с реставрацией здания учебного корпуса № 1 по ул. Интернациональной, 30 в г. Минске»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"Стройкурс"
</w:t>
            </w:r>
            <w:br/>
            <w:r>
              <w:rPr/>
              <w:t xml:space="preserve">Республика Беларусь, г. Минск, 220018, г. Минск, пер.Тимашенко,2-49
</w:t>
            </w:r>
            <w:br/>
            <w:r>
              <w:rPr/>
              <w:t xml:space="preserve">390344035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Ольшевская Марта Петровна, +375336772899</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образования "Белорусская государственная академия музыки"</w:t>
            </w:r>
            <w:br/>
            <w:r>
              <w:rPr/>
              <w:t xml:space="preserve">Республика Беларусь, г. Минск, ул. Интернациональная, 30, 220030</w:t>
            </w:r>
            <w:br/>
            <w:r>
              <w:rPr/>
              <w:t xml:space="preserve">100672776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33378682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и реконструкция с реставрацией здания учебного корпуса № 1 по ул. Интернациональная, 30 в г. Минске</w:t>
            </w:r>
          </w:p>
        </w:tc>
        <w:tc>
          <w:tcPr>
            <w:tcW w:w="5100" w:type="dxa"/>
            <w:shd w:val="clear" w:fill="fdf5e8"/>
          </w:tcPr>
          <w:p>
            <w:pPr>
              <w:ind w:left="113.47199999999999" w:right="113.47199999999999"/>
              <w:spacing w:before="120" w:after="120"/>
            </w:pPr>
            <w:r>
              <w:rPr/>
              <w:t xml:space="preserve">1 Единица,</w:t>
            </w:r>
            <w:br/>
            <w:r>
              <w:rPr/>
              <w:t xml:space="preserve">33,378,682.00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27.06.2026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220018, г. Минск, ул. Интернациональная, 30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41.00.20.400</w:t>
            </w:r>
          </w:p>
        </w:tc>
      </w:tr>
    </w:tbl>
    <w:p/>
    <w:p>
      <w:pPr>
        <w:ind w:left="113.47199999999999" w:right="113.47199999999999"/>
        <w:spacing w:before="120" w:after="120"/>
      </w:pPr>
      <w:r>
        <w:rPr>
          <w:b w:val="1"/>
          <w:bCs w:val="1"/>
        </w:rPr>
        <w:t xml:space="preserve">Процедура закупки № auc0001971681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генподрядчика на выполнение строительно-монтажных работ на объекте: «Реконструкция очистных сооружений в г.Кричеве» (1-ая очередь строительства); (2-ая очередь строительства); (3-я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телефоны: 
</w:t>
            </w:r>
            <w:br/>
            <w:r>
              <w:rPr/>
              <w:t xml:space="preserve">По организационным вопросам: 
</w:t>
            </w:r>
            <w:br/>
            <w:r>
              <w:rPr/>
              <w:t xml:space="preserve">Жорова Яна Владимировна – ведущий специалист по организации закупок тел.80222629537
</w:t>
            </w:r>
            <w:br/>
            <w:r>
              <w:rPr/>
              <w:t xml:space="preserve">По техническим вопросам: 
</w:t>
            </w:r>
            <w:br/>
            <w:r>
              <w:rPr/>
              <w:t xml:space="preserve">Мамусев Максим Александрович –начальник отдела капитального строительства, +375336923761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14524223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генподрядчика на выполнение строительно-монтажных работ на объекте: «Реконструкция очистных сооружений в г.Кричеве» (1-ая очередь строительства); (2-ая очередь строительства); (3-я очередь строительства)</w:t>
            </w:r>
          </w:p>
        </w:tc>
        <w:tc>
          <w:tcPr>
            <w:tcW w:w="5100" w:type="dxa"/>
            <w:shd w:val="clear" w:fill="fdf5e8"/>
          </w:tcPr>
          <w:p>
            <w:pPr>
              <w:ind w:left="113.47199999999999" w:right="113.47199999999999"/>
              <w:spacing w:before="120" w:after="120"/>
            </w:pPr>
            <w:r>
              <w:rPr/>
              <w:t xml:space="preserve">1 Условная единица,</w:t>
            </w:r>
            <w:br/>
            <w:r>
              <w:rPr/>
              <w:t xml:space="preserve">14,524,223.00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«Реконструкция очистных сооружений в г.Кричеве» (1-ая очередь строительства); (2-ая очередь строительства); (3-я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auc0001971869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и пусконаладочных работ с поставкой необходимого оборудования   по объекту: «Строительство теплиц и полей доращивания по выращиванию посадочного материала с закрытой корневой системой по адресу: Яглевичский с/с, 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"ЛМинжиниринг"
</w:t>
            </w:r>
            <w:br/>
            <w:r>
              <w:rPr/>
              <w:t xml:space="preserve">Республика Беларусь, Брестская область, 225409, г. Барановичи, ул. Хлебная, 13/6
</w:t>
            </w:r>
            <w:br/>
            <w:r>
              <w:rPr/>
              <w:t xml:space="preserve">291561973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Лученок Дмитрий Александрович, +375163642985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опытное лесохозяйственное учреждение "Ивацевичский опытный лесхоз"</w:t>
            </w:r>
            <w:br/>
            <w:r>
              <w:rPr/>
              <w:t xml:space="preserve">Республика Беларусь, Брестская область, Ивацевичский район, д.Бараны, ул. Лесная, д. 9А, 225295</w:t>
            </w:r>
            <w:br/>
            <w:r>
              <w:rPr/>
              <w:t xml:space="preserve">200100542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3496464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 к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к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исполнителя (подрядчика) на выполнение строительно-монтажных работ по объекту: «Строительство теплиц и полей доращивания по выращиванию посадочного материала с закрытой корневой системой, расположенного по адресу: Брестская область, Ивацевичский район, Яглевичский с/с, 8»</w:t>
            </w:r>
          </w:p>
        </w:tc>
        <w:tc>
          <w:tcPr>
            <w:tcW w:w="5100" w:type="dxa"/>
            <w:shd w:val="clear" w:fill="fdf5e8"/>
          </w:tcPr>
          <w:p>
            <w:pPr>
              <w:ind w:left="113.47199999999999" w:right="113.47199999999999"/>
              <w:spacing w:before="120" w:after="120"/>
            </w:pPr>
            <w:r>
              <w:rPr/>
              <w:t xml:space="preserve">1 Единица,</w:t>
            </w:r>
            <w:br/>
            <w:r>
              <w:rPr/>
              <w:t xml:space="preserve">3,496,464.00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19.09.2024 по 18.04.2025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225409, г. Барановичи, ул. Хлебная, 13/6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auc0001973932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«Возведение трех зданий арочного типа для выращивания и откорма молодняка КРС с возрастом от 6 до 12 месяцев на территории комплекса «Ботвиновка» КСУП «Малятичи-АГРО» Кричевского района, Могилевской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капитальным строительством Кричевского района"
</w:t>
            </w:r>
            <w:br/>
            <w:r>
              <w:rPr/>
              <w:t xml:space="preserve">Республика Беларусь, Могилевская область, 213500, Кричев, ул. Советская, 49
</w:t>
            </w:r>
            <w:br/>
            <w:r>
              <w:rPr/>
              <w:t xml:space="preserve">790118609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Жеребилов Алексей Александрович, +375224126395</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сельскохозяйственное унитарное предприятие "Малятичи-АГРО"</w:t>
            </w:r>
            <w:br/>
            <w:r>
              <w:rPr/>
              <w:t xml:space="preserve">Республика Беларусь, Могилевская область, Кричевский район, аг. Молятичи, ул. Ленинская, д.38, 213490</w:t>
            </w:r>
            <w:br/>
            <w:r>
              <w:rPr/>
              <w:t xml:space="preserve">790955496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8945971.14</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Указаны в документации к настоящей процедуре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Возведение трех зданий арочного типа для выращивания и откорма молодняка КРС возрастом от 6 до 12 месяцев на территории комплекса «Ботвиновка» КСУП «Малятичи-АГРО» Кричевского района, Могилевской области</w:t>
            </w:r>
          </w:p>
        </w:tc>
        <w:tc>
          <w:tcPr>
            <w:tcW w:w="5100" w:type="dxa"/>
            <w:shd w:val="clear" w:fill="fdf5e8"/>
          </w:tcPr>
          <w:p>
            <w:pPr>
              <w:ind w:left="113.47199999999999" w:right="113.47199999999999"/>
              <w:spacing w:before="120" w:after="120"/>
            </w:pPr>
            <w:r>
              <w:rPr/>
              <w:t xml:space="preserve">8 945 971 Единица,</w:t>
            </w:r>
            <w:br/>
            <w:r>
              <w:rPr/>
              <w:t xml:space="preserve">8,945,971.14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213500, Кричев, ул. Советская, 49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auc0001974059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35445529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частью 2 статьи 16 Закона Республики Беларусь №419-З " О государственных закупках товаров (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c>
          <w:tcPr>
            <w:tcW w:w="5100" w:type="dxa"/>
            <w:shd w:val="clear" w:fill="fdf5e8"/>
          </w:tcPr>
          <w:p>
            <w:pPr>
              <w:ind w:left="113.47199999999999" w:right="113.47199999999999"/>
              <w:spacing w:before="120" w:after="120"/>
            </w:pPr>
            <w:r>
              <w:rPr/>
              <w:t xml:space="preserve">1 Единица,</w:t>
            </w:r>
            <w:br/>
            <w:r>
              <w:rPr/>
              <w:t xml:space="preserve">35,445,529.00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auc0001974110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Смолевичского района"</w:t>
            </w:r>
            <w:br/>
            <w:r>
              <w:rPr/>
              <w:t xml:space="preserve">Республика Беларусь, Минская область, 222201, г. Смолевичи, ул. Советская, д. 147, корп. 3</w:t>
            </w:r>
            <w:br/>
            <w:r>
              <w:rPr/>
              <w:t xml:space="preserve">600045794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Бартось Андрей Генрикович, 80177627701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35445529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частью 2 статьи 16 Закона Республики Беларусь №419-З " О государственных закупках товаров ( работ, услуг)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(генподрядной) организации на выполнение строительно-монтажных работ и поставке оборудования по  объекту  «Строительство здания государственного учреждения образования “Средняя школа №3 г. Смолевичи”»</w:t>
            </w:r>
          </w:p>
        </w:tc>
        <w:tc>
          <w:tcPr>
            <w:tcW w:w="5100" w:type="dxa"/>
            <w:shd w:val="clear" w:fill="fdf5e8"/>
          </w:tcPr>
          <w:p>
            <w:pPr>
              <w:ind w:left="113.47199999999999" w:right="113.47199999999999"/>
              <w:spacing w:before="120" w:after="120"/>
            </w:pPr>
            <w:r>
              <w:rPr/>
              <w:t xml:space="preserve">1 Единица,</w:t>
            </w:r>
            <w:br/>
            <w:r>
              <w:rPr/>
              <w:t xml:space="preserve">35,445,529.00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222201, г. Смолевичи, ул. Советская, д. 147, корп.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41.00.40.400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auc0001978179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завершение выполнения строительно-монтажных работ по объекту: «Трансформация производственной территории предприятия ОАО «Агат – электромеханический завод» 1-я очередь строительства. Производственно-складской корпус»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Щерба Сергей Александрович, +375291930218</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безвозмездно</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"Агат - электромеханический завод"</w:t>
            </w:r>
            <w:br/>
            <w:r>
              <w:rPr/>
              <w:t xml:space="preserve">Республика Беларусь, г. Минск, пр-т Независимости, 115 каб. 317, 220114</w:t>
            </w:r>
            <w:br/>
            <w:r>
              <w:rPr/>
              <w:t xml:space="preserve">100093400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Радевский Сергей Иванович, +375291573926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3379449.99</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на завершение строительно-монтажных работ по объекту "Трансформация производственной территории предприятия ОАО "Агат - электромеханический завод". 1-я очередь строительства. Производственно-складской корпус</w:t>
            </w:r>
          </w:p>
        </w:tc>
        <w:tc>
          <w:tcPr>
            <w:tcW w:w="5100" w:type="dxa"/>
            <w:shd w:val="clear" w:fill="fdf5e8"/>
          </w:tcPr>
          <w:p>
            <w:pPr>
              <w:ind w:left="113.47199999999999" w:right="113.47199999999999"/>
              <w:spacing w:before="120" w:after="120"/>
            </w:pPr>
            <w:r>
              <w:rPr/>
              <w:t xml:space="preserve">1 Единица,</w:t>
            </w:r>
            <w:br/>
            <w:r>
              <w:rPr/>
              <w:t xml:space="preserve">3,379,449.99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пр.Независимости, 115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auc0001980367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Дмитриева Елена Георгиевна, 372122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14723082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(в редакции Закона от 31.01.2024 №354-З). 
Отсутствие у участника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РБ подтверждается заявлением участника об отсутствии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первое число месяца, предшествующего дню подачи предложения. Юридическое, в том числе индивидуальный предприниматель, с учетом положений статьи 16-1 Закона не должно быть аффилированно с заказчиком (соответствие данному требованию подтверждается заявлением участника). Участники процедуры государственной закупки должны соответствовать дополнительным требованиям, установленным подпунктом 1.7 пункта 1 постановления №395 от 15.06.2019 (в редакции постановления №692 от 14.10.2022, постановления №371 от 23.05.2024). Соответствие дополнительным требованиям подтверждается заявлением участника.
В соответствии с постановлением Совета Министров Республики Беларусь от 15 июня 2019 г. N 395 «О реализации Закона РБ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случаях и порядке, установленных законодательством:
- наличие аттестата соответствия на выполнение функций генерального подрядчика для объектов первого класса сложности (при условии привлечения субподрядчиков);
- наличие аттестата соответствия на строительство объектов первого класса сложности на виды работ, выполняемые собственными силами.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К-1.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c>
          <w:tcPr>
            <w:tcW w:w="5100" w:type="dxa"/>
            <w:shd w:val="clear" w:fill="fdf5e8"/>
          </w:tcPr>
          <w:p>
            <w:pPr>
              <w:ind w:left="113.47199999999999" w:right="113.47199999999999"/>
              <w:spacing w:before="120" w:after="120"/>
            </w:pPr>
            <w:r>
              <w:rPr/>
              <w:t xml:space="preserve">1 Штука,</w:t>
            </w:r>
            <w:br/>
            <w:r>
              <w:rPr/>
              <w:t xml:space="preserve">14,723,082.00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06.01.2026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auc0001980469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г.Витебск, ул.Шубина, 5</w:t>
            </w:r>
            <w:br/>
            <w:r>
              <w:rPr/>
              <w:t xml:space="preserve">300200572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Дмитриева Елена Георгиевна, 372122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14723082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Участники процедуры государственной закупки должны соответствовать требованиям, установленным пунктом 2 статьи 16 Закона Республики Беларусь № 419-З от 13 июля 2012 года «О государственных закупках товаров (работ, услуг)» (в редакции Закона от 31.01.2024 №354-З).
Соответствие данным требованиям подтверждается заявлением участника согласно приложению №1 к конкурсным документам.
Отсутствие у участника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подтверждается заявлением участника об отсутствии задолженности по уплате налогов, сборов (пошлин), пеней,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на первое число месяца, предшествующего дню подачи предложения. Юридическое, в том числе индивидуальный предприниматель, с учетом положений статьи 16-1 Закона не должно быть аффилированно с заказчиком (соответствие данному требованию подтверждается заявлением участника).
В соответствии с постановлением Совета Министров Республики Беларусь от 15 июня 2019 г.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Совмина от 28.03.2022 № 188) участники предоставляют:
- подтверждение о наличии регистрации предприятия в установленном законодательством порядке (копия свидетельства о государственной регистрации, в случае его отсутствия - копия выписки из ЕГР о присвоении учетного номера плательщика);
- способность участника выполнить работы на сумму не менее 50% стоимости работ, составляющих предмет государственной закупки, собственными силами (наличие документа, подписанного участником, о выполнении работ, составляющих предмет государственной закупки, собственными силами);
- деловая репутация участника (наличие не менее 3-х (трех) положительных отзывов о качестве и соблюдении сроков выполнения сопоставимых по цене работ, составляющих предмет государственной закупки, или аналогичных работ);
- наличие у участника опыта исполнения сопоставимых по цене договоров на выполнение работ, составляющих предмет государственной закупки (под сопоставимыми по цене договорами понимаются договоры, цена которых составляет не менее 50 процентов ориентировочной стоимости предмета государственной закупки или его части (лота)), или аналогичных работ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(наличие реестра исполненных участником договоров о выполнении сопоставимых по цене работ, составляющих предмет государственной закупки, или аналогичных работ, содержащий в том числе сведения о заказчиках, предмете договора, сроков его исполнения и цене. В указанном реестре должно быть не менее трех договоров, хотя бы по одному из которых работы выполнялись за пределами трехлетнего срока до даты подачи предложения).
В соответствии с Указом Президента РБ от 14.01.2014 №26, постановлением МАиС РБ от 02.05.2014 №25 участники предоставляют:
- подтверждение наличия аттестатов соответствия, дающих право осуществлять деятельность по предмету заказа, выданных в случаях и порядке, установленных законодательством:
- наличие аттестата соответствия на выполнение функций генерального подрядчика для объектов первого класса сложности (при условии привлечения субподрядчиков);
- наличие аттестата соответствия на строительство объектов первого класса сложности на виды работ, выполняемые собственными силами.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генерального подрядчика на выполнение строительно-монтажных работ по объекту «Капитальный ремонт моста Юбилейный через реку Витьба по проспекту Людникова в г. Витебске»</w:t>
            </w:r>
          </w:p>
        </w:tc>
        <w:tc>
          <w:tcPr>
            <w:tcW w:w="5100" w:type="dxa"/>
            <w:shd w:val="clear" w:fill="fdf5e8"/>
          </w:tcPr>
          <w:p>
            <w:pPr>
              <w:ind w:left="113.47199999999999" w:right="113.47199999999999"/>
              <w:spacing w:before="120" w:after="120"/>
            </w:pPr>
            <w:r>
              <w:rPr/>
              <w:t xml:space="preserve">1 Штука,</w:t>
            </w:r>
            <w:br/>
            <w:r>
              <w:rPr/>
              <w:t xml:space="preserve">14,723,082.00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06.01.2026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210015, г.Витебск, ул.Шубина,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auc0001981039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генподрядчика на выполнение строительно-монтажных работ на объекте: «Реконструкция очистных сооружений мощностью 2500м3 в сутки в городе Белыничи» (1-ая очередь строительства); (2-ая очередь строительства); (3-я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телефоны: 
</w:t>
            </w:r>
            <w:br/>
            <w:r>
              <w:rPr/>
              <w:t xml:space="preserve">По организационным вопросам: 
</w:t>
            </w:r>
            <w:br/>
            <w:r>
              <w:rPr/>
              <w:t xml:space="preserve">Жорова Яна Владимировна – ведущий специалист по организации закупок тел.80222629537
</w:t>
            </w:r>
            <w:br/>
            <w:r>
              <w:rPr/>
              <w:t xml:space="preserve">По техническим вопросам: 
</w:t>
            </w:r>
            <w:br/>
            <w:r>
              <w:rPr/>
              <w:t xml:space="preserve">Мамусев Максим Александрович –начальник отдела капитального строительства, +375336923761
</w:t>
            </w:r>
            <w:br/>
            <w:r>
              <w:rPr/>
              <w:t xml:space="preserve">Мартынов Сергей Викторович – главный специалист отдела капитального строительства, тел. 80296496341.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15.09.2024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18191690.16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требований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генподрядчика на выполнение строительно-монтажных работ на объекте: «Реконструкция очистных сооружений мощностью 2500м3 в сутки в городе Белыничи» (1-ая очередь строительства); (2-ая очередь строительства); (3-я очередь строительства)</w:t>
            </w:r>
          </w:p>
        </w:tc>
        <w:tc>
          <w:tcPr>
            <w:tcW w:w="5100" w:type="dxa"/>
            <w:shd w:val="clear" w:fill="fdf5e8"/>
          </w:tcPr>
          <w:p>
            <w:pPr>
              <w:ind w:left="113.47199999999999" w:right="113.47199999999999"/>
              <w:spacing w:before="120" w:after="120"/>
            </w:pPr>
            <w:r>
              <w:rPr/>
              <w:t xml:space="preserve">1 Условная единица,</w:t>
            </w:r>
            <w:br/>
            <w:r>
              <w:rPr/>
              <w:t xml:space="preserve">18,191,690.16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на объекте: «Реконструкция очистных сооружений мощностью 2500м3 в сутки в городе Белыничи» (1-ая очередь строительства); (2-ая очередь строительства); (3-я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ТУРИЗМ / ОТДЫХ / СПОРТ </w:t>
      </w:r>
    </w:p>
    <w:p>
      <w:pPr>
        <w:ind w:left="113.47199999999999" w:right="113.47199999999999"/>
        <w:spacing w:before="120" w:after="120"/>
      </w:pPr>
      <w:r>
        <w:rPr>
          <w:b w:val="1"/>
          <w:bCs w:val="1"/>
        </w:rPr>
        <w:t xml:space="preserve">Процедура закупки № auc0001979113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Туризм / отдых / спорт &gt; Оздоровительные услуги / путевки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Услуги по санаторно-курортному лечению и оздоровлению населения за счет средств республиканского бюджета и бюджета государственного внебюджетного фонда социальной защиты населения Республики Беларусь на 2025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Республиканский центр по оздоровлению и санаторно-курортному лечению населения</w:t>
            </w:r>
            <w:br/>
            <w:r>
              <w:rPr/>
              <w:t xml:space="preserve">Республика Беларусь, г. Минск, 220029, г. Минск, пр-т Машерова, 17/4</w:t>
            </w:r>
            <w:br/>
            <w:r>
              <w:rPr/>
              <w:t xml:space="preserve">101337133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Беляева Ольга Игоревна, +375172847322
</w:t>
            </w:r>
            <w:br/>
            <w:r>
              <w:rPr/>
              <w:t xml:space="preserve">Белохвостик Людмила Анатольевна, +375173206802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168435655.61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Определены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 совместно с родителями (лицами, их заменяющими)</w:t>
            </w:r>
          </w:p>
        </w:tc>
        <w:tc>
          <w:tcPr>
            <w:tcW w:w="5100" w:type="dxa"/>
            <w:shd w:val="clear" w:fill="fdf5e8"/>
          </w:tcPr>
          <w:p>
            <w:pPr>
              <w:ind w:left="113.47199999999999" w:right="113.47199999999999"/>
              <w:spacing w:before="120" w:after="120"/>
            </w:pPr>
            <w:r>
              <w:rPr/>
              <w:t xml:space="preserve">17 099 Единица,</w:t>
            </w:r>
            <w:br/>
            <w:r>
              <w:rPr/>
              <w:t xml:space="preserve">19,718,380.57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детей-инвалидов</w:t>
            </w:r>
          </w:p>
        </w:tc>
        <w:tc>
          <w:tcPr>
            <w:tcW w:w="5100" w:type="dxa"/>
            <w:shd w:val="clear" w:fill="fdf5e8"/>
          </w:tcPr>
          <w:p>
            <w:pPr>
              <w:ind w:left="113.47199999999999" w:right="113.47199999999999"/>
              <w:spacing w:before="120" w:after="120"/>
            </w:pPr>
            <w:r>
              <w:rPr/>
              <w:t xml:space="preserve">7 640 Единица,</w:t>
            </w:r>
            <w:br/>
            <w:r>
              <w:rPr/>
              <w:t xml:space="preserve">8,563,145.81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в санаторно-курортных организациях c доступной средой для слабовидящих и (или) слабослышащих лиц</w:t>
            </w:r>
          </w:p>
        </w:tc>
        <w:tc>
          <w:tcPr>
            <w:tcW w:w="5100" w:type="dxa"/>
            <w:shd w:val="clear" w:fill="fdf5e8"/>
          </w:tcPr>
          <w:p>
            <w:pPr>
              <w:ind w:left="113.47199999999999" w:right="113.47199999999999"/>
              <w:spacing w:before="120" w:after="120"/>
            </w:pPr>
            <w:r>
              <w:rPr/>
              <w:t xml:space="preserve">307 Единица,</w:t>
            </w:r>
            <w:br/>
            <w:r>
              <w:rPr/>
              <w:t xml:space="preserve">301,398.82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детей-инвалидов с заболеванием «детский церебральный паралич»</w:t>
            </w:r>
          </w:p>
        </w:tc>
        <w:tc>
          <w:tcPr>
            <w:tcW w:w="5100" w:type="dxa"/>
            <w:shd w:val="clear" w:fill="fdf5e8"/>
          </w:tcPr>
          <w:p>
            <w:pPr>
              <w:ind w:left="113.47199999999999" w:right="113.47199999999999"/>
              <w:spacing w:before="120" w:after="120"/>
            </w:pPr>
            <w:r>
              <w:rPr/>
              <w:t xml:space="preserve">464 Единица,</w:t>
            </w:r>
            <w:br/>
            <w:r>
              <w:rPr/>
              <w:t xml:space="preserve">535,546.11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w:t>
            </w:r>
          </w:p>
        </w:tc>
        <w:tc>
          <w:tcPr>
            <w:tcW w:w="5100" w:type="dxa"/>
            <w:shd w:val="clear" w:fill="fdf5e8"/>
          </w:tcPr>
          <w:p>
            <w:pPr>
              <w:ind w:left="113.47199999999999" w:right="113.47199999999999"/>
              <w:spacing w:before="120" w:after="120"/>
            </w:pPr>
            <w:r>
              <w:rPr/>
              <w:t xml:space="preserve">32 518 Единица,</w:t>
            </w:r>
            <w:br/>
            <w:r>
              <w:rPr/>
              <w:t xml:space="preserve">39,371,171.54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с заболеваниями кожи и подкожной клетчатки</w:t>
            </w:r>
          </w:p>
        </w:tc>
        <w:tc>
          <w:tcPr>
            <w:tcW w:w="5100" w:type="dxa"/>
            <w:shd w:val="clear" w:fill="fdf5e8"/>
          </w:tcPr>
          <w:p>
            <w:pPr>
              <w:ind w:left="113.47199999999999" w:right="113.47199999999999"/>
              <w:spacing w:before="120" w:after="120"/>
            </w:pPr>
            <w:r>
              <w:rPr/>
              <w:t xml:space="preserve">350 Единица,</w:t>
            </w:r>
            <w:br/>
            <w:r>
              <w:rPr/>
              <w:t xml:space="preserve">335,238.26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Услуги по оздоровлению взрослых в санаторно-курортных или оздоровительных организациях Республики Беларусь, расположенных за рубежом</w:t>
            </w:r>
          </w:p>
        </w:tc>
        <w:tc>
          <w:tcPr>
            <w:tcW w:w="5100" w:type="dxa"/>
            <w:shd w:val="clear" w:fill="fdf5e8"/>
          </w:tcPr>
          <w:p>
            <w:pPr>
              <w:ind w:left="113.47199999999999" w:right="113.47199999999999"/>
              <w:spacing w:before="120" w:after="120"/>
            </w:pPr>
            <w:r>
              <w:rPr/>
              <w:t xml:space="preserve">196 Единица,</w:t>
            </w:r>
            <w:br/>
            <w:r>
              <w:rPr/>
              <w:t xml:space="preserve">238,728.00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или оздоровительные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Услуги по санаторно-курортному лечению взрослых без отрыва от производственной деятельности</w:t>
            </w:r>
          </w:p>
        </w:tc>
        <w:tc>
          <w:tcPr>
            <w:tcW w:w="5100" w:type="dxa"/>
            <w:shd w:val="clear" w:fill="fdf5e8"/>
          </w:tcPr>
          <w:p>
            <w:pPr>
              <w:ind w:left="113.47199999999999" w:right="113.47199999999999"/>
              <w:spacing w:before="120" w:after="120"/>
            </w:pPr>
            <w:r>
              <w:rPr/>
              <w:t xml:space="preserve">727 Единица,</w:t>
            </w:r>
            <w:br/>
            <w:r>
              <w:rPr/>
              <w:t xml:space="preserve">342,387.92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Услуги по санаторно-курортному лечению обучающихся взрослых без отрыва от обучения (с проживанием)</w:t>
            </w:r>
          </w:p>
        </w:tc>
        <w:tc>
          <w:tcPr>
            <w:tcW w:w="5100" w:type="dxa"/>
            <w:shd w:val="clear" w:fill="fdf5e8"/>
          </w:tcPr>
          <w:p>
            <w:pPr>
              <w:ind w:left="113.47199999999999" w:right="113.47199999999999"/>
              <w:spacing w:before="120" w:after="120"/>
            </w:pPr>
            <w:r>
              <w:rPr/>
              <w:t xml:space="preserve">1 634 Единица,</w:t>
            </w:r>
            <w:br/>
            <w:r>
              <w:rPr/>
              <w:t xml:space="preserve">1,025,433.04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Услуги по санаторно-курортному лечению и оздоровлению детей в составе организованных групп</w:t>
            </w:r>
          </w:p>
        </w:tc>
        <w:tc>
          <w:tcPr>
            <w:tcW w:w="5100" w:type="dxa"/>
            <w:shd w:val="clear" w:fill="fdf5e8"/>
          </w:tcPr>
          <w:p>
            <w:pPr>
              <w:ind w:left="113.47199999999999" w:right="113.47199999999999"/>
              <w:spacing w:before="120" w:after="120"/>
            </w:pPr>
            <w:r>
              <w:rPr/>
              <w:t xml:space="preserve">75 485 Единица,</w:t>
            </w:r>
            <w:br/>
            <w:r>
              <w:rPr/>
              <w:t xml:space="preserve">80,060,464.03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08.01.2025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Услуги по санаторно-курортному лечению детей</w:t>
            </w:r>
          </w:p>
        </w:tc>
        <w:tc>
          <w:tcPr>
            <w:tcW w:w="5100" w:type="dxa"/>
            <w:shd w:val="clear" w:fill="fdf5e8"/>
          </w:tcPr>
          <w:p>
            <w:pPr>
              <w:ind w:left="113.47199999999999" w:right="113.47199999999999"/>
              <w:spacing w:before="120" w:after="120"/>
            </w:pPr>
            <w:r>
              <w:rPr/>
              <w:t xml:space="preserve">19 105 Единица,</w:t>
            </w:r>
            <w:br/>
            <w:r>
              <w:rPr/>
              <w:t xml:space="preserve">17,943,761.51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Санаторно-курортные организации, включенные в Перечень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утвержденный постановлением Совета Министров Республики Беларусь от 26.10.2021 № 610.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86.10.13.210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color w:val="red"/>
          <w:b w:val="1"/>
          <w:bCs w:val="1"/>
        </w:rPr>
        <w:t xml:space="preserve">ОТРАСЛЬ: ЭЛЕКТРОНИКА / БЫТОВАЯ ТЕХНИКА </w:t>
      </w:r>
    </w:p>
    <w:p>
      <w:pPr>
        <w:ind w:left="113.47199999999999" w:right="113.47199999999999"/>
        <w:spacing w:before="120" w:after="120"/>
      </w:pPr>
      <w:r>
        <w:rPr>
          <w:b w:val="1"/>
          <w:bCs w:val="1"/>
        </w:rPr>
        <w:t xml:space="preserve">Процедура закупки № auc0001971108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Электроника / бытовая техника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технологического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"Брестский научно-технологический парк"</w:t>
            </w:r>
            <w:br/>
            <w:r>
              <w:rPr/>
              <w:t xml:space="preserve">Республика Беларусь, Брестская область, 224020, г. Брест, ул. Пионерская, 52</w:t>
            </w:r>
            <w:br/>
            <w:r>
              <w:rPr/>
              <w:t xml:space="preserve">291071370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Юдицкайте Валерия Юрьевна, +375162517251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4352000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Технологический комплекс для 5-осевой обработки композитных материалов, пластиков, дерева</w:t>
            </w:r>
          </w:p>
        </w:tc>
        <w:tc>
          <w:tcPr>
            <w:tcW w:w="5100" w:type="dxa"/>
            <w:shd w:val="clear" w:fill="fdf5e8"/>
          </w:tcPr>
          <w:p>
            <w:pPr>
              <w:ind w:left="113.47199999999999" w:right="113.47199999999999"/>
              <w:spacing w:before="120" w:after="120"/>
            </w:pPr>
            <w:r>
              <w:rPr/>
              <w:t xml:space="preserve">1 Комплект,</w:t>
            </w:r>
            <w:br/>
            <w:r>
              <w:rPr/>
              <w:t xml:space="preserve">2,694,400.00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04.11.2024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224020, г. Брест, ул. Пионерская,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 оборудования для производства литьевой оснастки, штампов, обработки отверстий различной конфигурации, подготовке и очистке поверхности деталей для литейного и промышленного производства</w:t>
            </w:r>
          </w:p>
        </w:tc>
        <w:tc>
          <w:tcPr>
            <w:tcW w:w="5100" w:type="dxa"/>
            <w:shd w:val="clear" w:fill="fdf5e8"/>
          </w:tcPr>
          <w:p>
            <w:pPr>
              <w:ind w:left="113.47199999999999" w:right="113.47199999999999"/>
              <w:spacing w:before="120" w:after="120"/>
            </w:pPr>
            <w:r>
              <w:rPr/>
              <w:t xml:space="preserve">1 Комплект,</w:t>
            </w:r>
            <w:br/>
            <w:r>
              <w:rPr/>
              <w:t xml:space="preserve">1,657,600.00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04.11.2024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224020, г. Брест, ул. Пионерская,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28.49.12.200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ГОРНОРУДНАЯ ПРОМЫШЛЕННОСТЬ </w:t>
      </w:r>
    </w:p>
    <w:p>
      <w:pPr>
        <w:ind w:left="113.47199999999999" w:right="113.47199999999999"/>
        <w:spacing w:before="120" w:after="120"/>
      </w:pPr>
      <w:r>
        <w:rPr>
          <w:b w:val="1"/>
          <w:bCs w:val="1"/>
        </w:rPr>
        <w:t xml:space="preserve">Процедура закупки № 2024-1174408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Горнорудная промышленность &gt; Бурение скважин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Система верхнего привода грузоподъемностью 450 тонн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Демченко Наталья Николаевна	+375 (232) 793305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верхнего привода грузоподъемностью 450 тонн</w:t>
            </w:r>
          </w:p>
        </w:tc>
        <w:tc>
          <w:tcPr>
            <w:tcW w:w="5100" w:type="dxa"/>
            <w:shd w:val="clear" w:fill="fdf5e8"/>
          </w:tcPr>
          <w:p>
            <w:pPr>
              <w:ind w:left="113.47199999999999" w:right="113.47199999999999"/>
              <w:spacing w:before="120" w:after="120"/>
            </w:pPr>
            <w:r>
              <w:rPr/>
              <w:t xml:space="preserve">2 компл.,</w:t>
            </w:r>
            <w:br/>
            <w:r>
              <w:rPr/>
              <w:t xml:space="preserve">6,616,080.00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02.01.2025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28.92.61</w:t>
            </w:r>
          </w:p>
        </w:tc>
      </w:tr>
    </w:tbl>
    <w:p/>
    <w:p>
      <w:pPr>
        <w:ind w:left="113.47199999999999" w:right="113.47199999999999"/>
        <w:spacing w:before="120" w:after="120"/>
      </w:pPr>
      <w:r>
        <w:rPr>
          <w:color w:val="red"/>
          <w:b w:val="1"/>
          <w:bCs w:val="1"/>
        </w:rPr>
        <w:t xml:space="preserve">ОТРАСЛЬ: КОМПЬЮТЕРЫ / ОБОРУДОВАНИЕ </w:t>
      </w:r>
    </w:p>
    <w:p>
      <w:pPr>
        <w:ind w:left="113.47199999999999" w:right="113.47199999999999"/>
        <w:spacing w:before="120" w:after="120"/>
      </w:pPr>
      <w:r>
        <w:rPr>
          <w:b w:val="1"/>
          <w:bCs w:val="1"/>
        </w:rPr>
        <w:t xml:space="preserve">Процедура закупки № 2024-1173499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Системы хранения данных и дисковые полки (3 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"Национальный центр электронных услуг"
</w:t>
            </w:r>
            <w:br/>
            <w:r>
              <w:rPr/>
              <w:t xml:space="preserve">Республика Беларусь, г. Минск,  220004, ул. Раковская, 14
</w:t>
            </w:r>
            <w:br/>
            <w:r>
              <w:rPr/>
              <w:t xml:space="preserve">  191700161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Остриков Андрей Яковлевич – контактное лицо по требованиям к предмету закупки, Andrey.Ostrikov@nces.by, тел. + 375 17 311 30 00 (доб. 319);
</w:t>
            </w:r>
            <w:br/>
            <w:r>
              <w:rPr/>
              <w:t xml:space="preserve">Боровская Дарья Николаевна – контактное лицо по условиям документации о закупке, Darya.Barouskaya@nces.by, тел. + 375 17 311 30 00 (доб. 385).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размещены в открытом доступе на сайте www.icetrade.by</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220140, г. Минск, ул. Притыцкого, 64, пом. 401.7.
</w:t>
            </w:r>
            <w:br/>
            <w:r>
              <w:rPr/>
              <w:t xml:space="preserve">Предложение должно быть предоставлено нарочным или по почте в запечатанном конверте, на котором должны быть сделаны следующие записи:
</w:t>
            </w:r>
            <w:br/>
            <w:r>
              <w:rPr/>
              <w:t xml:space="preserve">полное наименование участника, место его нахождения (для организаций) либо место жительства (для физического лица, включая индивидуального предпринимателя);
</w:t>
            </w:r>
            <w:br/>
            <w:r>
              <w:rPr/>
              <w:t xml:space="preserve">слова «Председателю комиссии по закупкам государственного предприятия «НЦЭУ», 220140, г. Минск, ул. Притыцкого, 64, пом. 401.7»;
</w:t>
            </w:r>
            <w:br/>
            <w:r>
              <w:rPr/>
              <w:t xml:space="preserve">слова «Ценовое предложение по процедуре запроса ценовых предложений на закупку систем хранения данных и дисковых полок (указать № лота)».
</w:t>
            </w:r>
            <w:br/>
            <w:r>
              <w:rPr/>
              <w:t xml:space="preserve">КОНВЕРТ НЕ ВСКРЫВАТЬ до 15.00 02 сентября 2024г. (по местному времени)».
</w:t>
            </w:r>
            <w:br/>
            <w:r>
              <w:rPr/>
              <w:t xml:space="preserve">Предложение должно быть подписано руководителем участника или иным должностным лицом участника, уполномоченным руководителем участника в установленном законодательством порядке выступать от имени участника при решении вопросов закупки и подписания договора, подпись должна быть заверена печатью участника (при ее наличии) (предложение, подаваемое индивидуальным предпринимателем, должно быть подписано самим индивидуальным предпринимателем).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Системы хранения данных</w:t>
            </w:r>
          </w:p>
        </w:tc>
        <w:tc>
          <w:tcPr>
            <w:tcW w:w="5100" w:type="dxa"/>
            <w:shd w:val="clear" w:fill="fdf5e8"/>
          </w:tcPr>
          <w:p>
            <w:pPr>
              <w:ind w:left="113.47199999999999" w:right="113.47199999999999"/>
              <w:spacing w:before="120" w:after="120"/>
            </w:pPr>
            <w:r>
              <w:rPr/>
              <w:t xml:space="preserve">2 шт.,</w:t>
            </w:r>
            <w:br/>
            <w:r>
              <w:rPr/>
              <w:t xml:space="preserve">1,967,331.82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23.02.2025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ул.Раковская,14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26.20.40.000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Дисковые полки с дисками для системы хранения данных</w:t>
            </w:r>
          </w:p>
        </w:tc>
        <w:tc>
          <w:tcPr>
            <w:tcW w:w="5100" w:type="dxa"/>
            <w:shd w:val="clear" w:fill="fdf5e8"/>
          </w:tcPr>
          <w:p>
            <w:pPr>
              <w:ind w:left="113.47199999999999" w:right="113.47199999999999"/>
              <w:spacing w:before="120" w:after="120"/>
            </w:pPr>
            <w:r>
              <w:rPr/>
              <w:t xml:space="preserve">2 шт.,</w:t>
            </w:r>
            <w:br/>
            <w:r>
              <w:rPr/>
              <w:t xml:space="preserve">883,181.98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23.02.2025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ул.Раковская,14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26.20.40.000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Двухконтрольная система  резервного копирования данных</w:t>
            </w:r>
          </w:p>
        </w:tc>
        <w:tc>
          <w:tcPr>
            <w:tcW w:w="5100" w:type="dxa"/>
            <w:shd w:val="clear" w:fill="fdf5e8"/>
          </w:tcPr>
          <w:p>
            <w:pPr>
              <w:ind w:left="113.47199999999999" w:right="113.47199999999999"/>
              <w:spacing w:before="120" w:after="120"/>
            </w:pPr>
            <w:r>
              <w:rPr/>
              <w:t xml:space="preserve">1 шт.,</w:t>
            </w:r>
            <w:br/>
            <w:r>
              <w:rPr/>
              <w:t xml:space="preserve">775,390.52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23.02.2025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ул.Раковская,14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26.20.40.000</w:t>
            </w:r>
          </w:p>
        </w:tc>
      </w:tr>
    </w:tbl>
    <w:p/>
    <w:p>
      <w:pPr>
        <w:ind w:left="113.47199999999999" w:right="113.47199999999999"/>
        <w:spacing w:before="120" w:after="120"/>
      </w:pPr>
      <w:r>
        <w:rPr>
          <w:b w:val="1"/>
          <w:bCs w:val="1"/>
        </w:rPr>
        <w:t xml:space="preserve">Процедура закупки № 2024-1171918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Компьютеры / оборудование &gt; Компьютеры / комплектующие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связи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Лукашевич Александр Николаевич 
</w:t>
            </w:r>
            <w:br/>
            <w:r>
              <w:rPr/>
              <w:t xml:space="preserve">+375172182416 
</w:t>
            </w:r>
            <w:br/>
            <w:r>
              <w:rPr/>
              <w:t xml:space="preserve">+375173283763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
</w:t>
            </w:r>
            <w:br/>
            <w:r>
              <w:rPr/>
              <w:t xml:space="preserve">Контактное лицо заказчика:
</w:t>
            </w:r>
            <w:br/>
            <w:r>
              <w:rPr/>
              <w:t xml:space="preserve">Соловьёва Алеся Владимировна, телефон + 375 17 218-43-83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до выдачи акцепта вправе отказаться от проведения переговоров в случае отсутствия финансирования, утраты необходимости приобретения товаров, возникновения необходимости внесения изменений и (или)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заказчиком, организатором нарушений при организации и проведении процедуры закупки.
</w:t>
            </w:r>
            <w:br/>
            <w:r>
              <w:rPr/>
              <w:t xml:space="preserve">Участник несет все расходы, связанные с подготовкой и представлением своего предложения для переговоров, а ОАО "Белэнергоснабкомплект" ни в коем случае не отвечает и не несет ответственности за эти расходы независимо от хода проведения и результата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&amp;quot;Серверы:
</w:t>
            </w:r>
            <w:br/>
            <w:r>
              <w:rPr/>
              <w:t xml:space="preserve">1.1 Серверы Windows (8 шт.);
</w:t>
            </w:r>
            <w:br/>
            <w:r>
              <w:rPr/>
              <w:t xml:space="preserve">1.2. Серверы Linux (4 шт.);
</w:t>
            </w:r>
            <w:br/>
            <w:r>
              <w:rPr/>
              <w:t xml:space="preserve">1.3. Сервер хранения данных (2 шт.);
</w:t>
            </w:r>
            <w:br/>
            <w:r>
              <w:rPr/>
              <w:t xml:space="preserve">1.3.1. Запас комплектующих элементов (жесткий диск для системы хранения &amp;quot;&amp;quot;быстрых&amp;quot;&amp;quot; данных)  (4 шт.);
</w:t>
            </w:r>
            <w:br/>
            <w:r>
              <w:rPr/>
              <w:t xml:space="preserve">1.3.2. Запас комплектующих элементов (жесткий диск для системы хранения данных СВН и архивов) (6 шт.);
</w:t>
            </w:r>
            <w:br/>
            <w:r>
              <w:rPr/>
              <w:t xml:space="preserve">1.4. Сервер USB-портов (1 шт.);
</w:t>
            </w:r>
            <w:br/>
            <w:r>
              <w:rPr/>
              <w:t xml:space="preserve">Программное обеспечение:
</w:t>
            </w:r>
            <w:br/>
            <w:r>
              <w:rPr/>
              <w:t xml:space="preserve">1.5. ПО системы мониторинга серверного оборудования (1 компл.);
</w:t>
            </w:r>
            <w:br/>
            <w:r>
              <w:rPr/>
              <w:t xml:space="preserve">1.6. ПО резервного копирования (1 компл.).
</w:t>
            </w:r>
            <w:br/>
            <w:r>
              <w:rPr/>
              <w:t xml:space="preserve">Требования и характеристики к закупаемому оборудованию указаны в документации для переговоров.&amp;quot;</w:t>
            </w:r>
          </w:p>
        </w:tc>
        <w:tc>
          <w:tcPr>
            <w:tcW w:w="5100" w:type="dxa"/>
            <w:shd w:val="clear" w:fill="fdf5e8"/>
          </w:tcPr>
          <w:p>
            <w:pPr>
              <w:ind w:left="113.47199999999999" w:right="113.47199999999999"/>
              <w:spacing w:before="120" w:after="120"/>
            </w:pPr>
            <w:r>
              <w:rPr/>
              <w:t xml:space="preserve">27 шт.,</w:t>
            </w:r>
            <w:br/>
            <w:r>
              <w:rPr/>
              <w:t xml:space="preserve">2,197,996.31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Маршрутизаторы:
</w:t>
            </w:r>
            <w:br/>
            <w:r>
              <w:rPr/>
              <w:t xml:space="preserve">2.1. Маршрутизаторы в комплекте с SFP модулями (2 компл.);
</w:t>
            </w:r>
            <w:br/>
            <w:r>
              <w:rPr/>
              <w:t xml:space="preserve">Коммутаторы:
</w:t>
            </w:r>
            <w:br/>
            <w:r>
              <w:rPr/>
              <w:t xml:space="preserve">2.2. Коммутаторы ядра в комплекте с SFP модулем и твинаксиальным кабелем (4 компл.);
</w:t>
            </w:r>
            <w:br/>
            <w:r>
              <w:rPr/>
              <w:t xml:space="preserve">2.3. Коммутаторы распределения (индустриальной зоны) в комплекте с SFP модулем (4 компл.);
</w:t>
            </w:r>
            <w:br/>
            <w:r>
              <w:rPr/>
              <w:t xml:space="preserve">2.4. Запас комплектующих элементов (SFP модуль) (10 шт.);
</w:t>
            </w:r>
            <w:br/>
            <w:r>
              <w:rPr/>
              <w:t xml:space="preserve">2.5. Запас комплектующих элементов (твинаксиальный кабель Ethernet 10 Gb 3 м) (6 шт.);
</w:t>
            </w:r>
            <w:br/>
            <w:r>
              <w:rPr/>
              <w:t xml:space="preserve">2.6. Запас комплектующих элементов (твинаксиальный кабель Ethernet 10 Gb 5 м) (4 шт.);
</w:t>
            </w:r>
            <w:br/>
            <w:r>
              <w:rPr/>
              <w:t xml:space="preserve">2.7. Межсетевой экран (2 компл.);
</w:t>
            </w:r>
            <w:br/>
            <w:r>
              <w:rPr/>
              <w:t xml:space="preserve">2.8. Коммутатор уровня распределения в комплекте с SFP модулями (2 компл.);
</w:t>
            </w:r>
            <w:br/>
            <w:r>
              <w:rPr/>
              <w:t xml:space="preserve">Коммутаторы уровня распределения индустриальные:
</w:t>
            </w:r>
            <w:br/>
            <w:r>
              <w:rPr/>
              <w:t xml:space="preserve">2.9. Коммутатор уровня распределения индустриальный Тип 1 в комплекте с SFP модулями (1 компл.);
</w:t>
            </w:r>
            <w:br/>
            <w:r>
              <w:rPr/>
              <w:t xml:space="preserve">2.10. Коммутатор уровня распределения индустриальный Тип 2 в комплекте с SFP модулями (3 компл.);
</w:t>
            </w:r>
            <w:br/>
            <w:r>
              <w:rPr/>
              <w:t xml:space="preserve">2.11. Коммутатор уровня распределения Индустриальный Тип 3 в комплекте с SFP модулями (4 компл.);
</w:t>
            </w:r>
            <w:br/>
            <w:r>
              <w:rPr/>
              <w:t xml:space="preserve">2.11.1. Запас комплектующих элементов (Коммутатор уровня распределения индустриальный Тип 3 в комплекте с SFP модулями) (1 компл.);
</w:t>
            </w:r>
            <w:br/>
            <w:r>
              <w:rPr/>
              <w:t xml:space="preserve">2.12. Коммутатор уровня распределения индустриальный Тип 4 в комплекте с SFP модулями (11 компл.);
</w:t>
            </w:r>
            <w:br/>
            <w:r>
              <w:rPr/>
              <w:t xml:space="preserve">2.12.1. Запас комплектующих элементов (Коммутатор уровня распределения индустриальный Тип 4 в комплекте с SFP модулями) (1 компл.);
</w:t>
            </w:r>
            <w:br/>
            <w:r>
              <w:rPr/>
              <w:t xml:space="preserve">Коммутаторы уровня доступа индустриальные:
</w:t>
            </w:r>
            <w:br/>
            <w:r>
              <w:rPr/>
              <w:t xml:space="preserve">2.13. Коммутатор уровня доступа индустриальный Тип 1 в комплекте с SFP модулями (22 компл.);
</w:t>
            </w:r>
            <w:br/>
            <w:r>
              <w:rPr/>
              <w:t xml:space="preserve">2.14. Коммутатор уровня доступа индустриальный Тип 2 в комплекте с SFP модулями (2 компл.);
</w:t>
            </w:r>
            <w:br/>
            <w:r>
              <w:rPr/>
              <w:t xml:space="preserve">2.15. Коммутатор уровня доступа индустриальный Тип 3 в комплекте с SFP модулями (1 компл.);
</w:t>
            </w:r>
            <w:br/>
            <w:r>
              <w:rPr/>
              <w:t xml:space="preserve">2.15.1. Запас комплектующих элементов (Коммутатор уровня доступа индустриальный Тип 3 в комплекте с SFP модулями) (1 компл.);
</w:t>
            </w:r>
            <w:br/>
            <w:r>
              <w:rPr/>
              <w:t xml:space="preserve">2.16. Коммутатор уровня доступа индустриальный Тип 4 в комплекте с SFP модулями (1 компл.);
</w:t>
            </w:r>
            <w:br/>
            <w:r>
              <w:rPr/>
              <w:t xml:space="preserve">2.17. Коммутатор уровня доступа индустриальный Тип 5 в комплекте с SFP модулями  (4 компл.);
</w:t>
            </w:r>
            <w:br/>
            <w:r>
              <w:rPr/>
              <w:t xml:space="preserve">2.17.1. Запас комплектующих элементов (Коммутатор уровня доступа индустриальный Тип 5 в комплекте с SFP модулями)  (1 компл.);
</w:t>
            </w:r>
            <w:br/>
            <w:r>
              <w:rPr/>
              <w:t xml:space="preserve">2.18. Коммутатор уровня доступа индустриальный Тип 6 (1 шт.);
</w:t>
            </w:r>
            <w:br/>
            <w:r>
              <w:rPr/>
              <w:t xml:space="preserve">Коммутаторы уровня доступа:
</w:t>
            </w:r>
            <w:br/>
            <w:r>
              <w:rPr/>
              <w:t xml:space="preserve">2.19. Коммутаторы уровня доступа в комплекте с SFP модулями (17 шт.);
</w:t>
            </w:r>
            <w:br/>
            <w:r>
              <w:rPr/>
              <w:t xml:space="preserve">2.19.1. Запас комплектующих элементов (Коммутаторы уровня доступа) (1 шт.);
</w:t>
            </w:r>
            <w:br/>
            <w:r>
              <w:rPr/>
              <w:t xml:space="preserve">Лицензия и программное обеспечение:
</w:t>
            </w:r>
            <w:br/>
            <w:r>
              <w:rPr/>
              <w:t xml:space="preserve">2.20. Лицензия на активацию ПО мониторинга и контроля пользователей и устройств, подключенных к корпоративной сети  (1 компл.);
</w:t>
            </w:r>
            <w:br/>
            <w:r>
              <w:rPr/>
              <w:t xml:space="preserve">2.21. ПО мониторинга и управления сетевой инфраструктуры  (1 компл.);
</w:t>
            </w:r>
            <w:br/>
            <w:r>
              <w:rPr/>
              <w:t xml:space="preserve">Блок питания:
</w:t>
            </w:r>
            <w:br/>
            <w:r>
              <w:rPr/>
              <w:t xml:space="preserve">2.22. Блок питания с комплектом аккумуляторов (60 компл.);
</w:t>
            </w:r>
            <w:br/>
            <w:r>
              <w:rPr/>
              <w:t xml:space="preserve">2.22.1. Запас комплектующих элементов (Блок питания с комплектом аккумуляторов) (2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27 шт.,</w:t>
            </w:r>
            <w:br/>
            <w:r>
              <w:rPr/>
              <w:t xml:space="preserve">3,759,899.91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3.1. Преобразователь интерфейсов (29 шт.);
</w:t>
            </w:r>
            <w:br/>
            <w:r>
              <w:rPr/>
              <w:t xml:space="preserve">3.1.1. Запас комплектующих элементов (преобразователь интерфейсов) (1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30 шт.,</w:t>
            </w:r>
            <w:br/>
            <w:r>
              <w:rPr/>
              <w:t xml:space="preserve">108,360.00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4.1. Рабочая станция (АРМ Тип 1) (6 компл.);
</w:t>
            </w:r>
            <w:br/>
            <w:r>
              <w:rPr/>
              <w:t xml:space="preserve">4.2. Рабочая станция (АРМ Тип 2) (4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10 компл.,</w:t>
            </w:r>
            <w:br/>
            <w:r>
              <w:rPr/>
              <w:t xml:space="preserve">137,448.77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26.20.14</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5.1. Терминал видео-коммуникаций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1 шт.,</w:t>
            </w:r>
            <w:br/>
            <w:r>
              <w:rPr/>
              <w:t xml:space="preserve">14,448.00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26.20.17</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6.1. Кабельный анализатор ВОЛС (1 шт.);
</w:t>
            </w:r>
            <w:br/>
            <w:r>
              <w:rPr/>
              <w:t xml:space="preserve">6.2. Кабельный анализатор (1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2 шт.,</w:t>
            </w:r>
            <w:br/>
            <w:r>
              <w:rPr/>
              <w:t xml:space="preserve">271,421.67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26.30.23</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7.1. Система кондиционирования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6 компл.,</w:t>
            </w:r>
            <w:br/>
            <w:r>
              <w:rPr/>
              <w:t xml:space="preserve">137,433.27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8.1. Автоматический выключатель С 10А, 1Р, 6кВ, 230АС (15 шт.);
</w:t>
            </w:r>
            <w:br/>
            <w:r>
              <w:rPr/>
              <w:t xml:space="preserve">8.2. Автоматический выключатель С 16А, 1Р, 6кВ, 230АС (16 шт.);
</w:t>
            </w:r>
            <w:br/>
            <w:r>
              <w:rPr/>
              <w:t xml:space="preserve">8.3. Автоматический выключатель С 63А, 1Р, 6кВ, 230АС (6 шт.).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37 шт.,</w:t>
            </w:r>
            <w:br/>
            <w:r>
              <w:rPr/>
              <w:t xml:space="preserve">600.69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9.1. Щит системы кондиционирования (2 компл.);
</w:t>
            </w:r>
            <w:br/>
            <w:r>
              <w:rPr/>
              <w:t xml:space="preserve">9.2. Щит распределительный (1 компл.).
</w:t>
            </w:r>
            <w:br/>
            <w:r>
              <w:rPr/>
              <w:t xml:space="preserve">Требования и характеристики к закупаемому оборудованию указаны в документации для переговоров.</w:t>
            </w:r>
          </w:p>
        </w:tc>
        <w:tc>
          <w:tcPr>
            <w:tcW w:w="5100" w:type="dxa"/>
            <w:shd w:val="clear" w:fill="fdf5e8"/>
          </w:tcPr>
          <w:p>
            <w:pPr>
              <w:ind w:left="113.47199999999999" w:right="113.47199999999999"/>
              <w:spacing w:before="120" w:after="120"/>
            </w:pPr>
            <w:r>
              <w:rPr/>
              <w:t xml:space="preserve">3 компл.,</w:t>
            </w:r>
            <w:br/>
            <w:r>
              <w:rPr/>
              <w:t xml:space="preserve">2,358.46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филиала "Минская ТЭЦ-4" РУП "Минскэнерго", г. Минск, ул. Монтажников, 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2024-1173894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гидроаппаратуры (2 лота)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Змачинская Елена Ивановна, тел. +375 17 217-93-62,
</w:t>
            </w:r>
            <w:br/>
            <w:r>
              <w:rPr/>
              <w:t xml:space="preserve">e-mail: uvk_agregat@maz.by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 решению конкурсной комиссии допускается разделение объемов закупки.
</w:t>
            </w:r>
            <w:br/>
            <w:r>
              <w:rPr/>
              <w:t xml:space="preserve">Установка гидронасоса и гидроцилиндра разных производителей на один автомобиль не допускается. На один автомобиль должна производиться установка комплекта (гидронасос + гидроцилиндр МПК) одного производителя. 
</w:t>
            </w:r>
            <w:br/>
            <w:r>
              <w:rPr/>
              <w:t xml:space="preserve">Предложения будут оцениваться по следующим критериям: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письменному запросу предполагаемого участника поступившего по факсимильной либо по электронной почте в течение 1 рабочего дня предоставляется ответ в части разъяснений предоставления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представляются по почтовому адресу ОАО «МАЗ» - управляющая компания холдинга «БЕЛАВТОМАЗ» Республика Беларусь, г. Минск, 220021, ул. Социалистическая, 2, УВК, кабинет 505, либо на электронную почту контактного лица до 06.09.2024г. до 16.30 по минскому времени.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Гидронасос РНС001 (FHP267A-103037.0, KP0103 или аналоги)</w:t>
            </w:r>
          </w:p>
        </w:tc>
        <w:tc>
          <w:tcPr>
            <w:tcW w:w="5100" w:type="dxa"/>
            <w:shd w:val="clear" w:fill="fdf5e8"/>
          </w:tcPr>
          <w:p>
            <w:pPr>
              <w:ind w:left="113.47199999999999" w:right="113.47199999999999"/>
              <w:spacing w:before="120" w:after="120"/>
            </w:pPr>
            <w:r>
              <w:rPr/>
              <w:t xml:space="preserve">10 000 шт.,</w:t>
            </w:r>
            <w:br/>
            <w:r>
              <w:rPr/>
              <w:t xml:space="preserve">550,000.00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22.09.2025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Гидроцилиндр НС001 (FHZ40/25-540-103074.4, KS9128 или аналоги)</w:t>
            </w:r>
          </w:p>
        </w:tc>
        <w:tc>
          <w:tcPr>
            <w:tcW w:w="5100" w:type="dxa"/>
            <w:shd w:val="clear" w:fill="fdf5e8"/>
          </w:tcPr>
          <w:p>
            <w:pPr>
              <w:ind w:left="113.47199999999999" w:right="113.47199999999999"/>
              <w:spacing w:before="120" w:after="120"/>
            </w:pPr>
            <w:r>
              <w:rPr/>
              <w:t xml:space="preserve">10 000 шт.,</w:t>
            </w:r>
            <w:br/>
            <w:r>
              <w:rPr/>
              <w:t xml:space="preserve">800,000.00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22.09.2025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29.32.30.900</w:t>
            </w:r>
          </w:p>
        </w:tc>
      </w:tr>
    </w:tbl>
    <w:p/>
    <w:p>
      <w:pPr>
        <w:ind w:left="113.47199999999999" w:right="113.47199999999999"/>
        <w:spacing w:before="120" w:after="120"/>
      </w:pPr>
      <w:r>
        <w:rPr>
          <w:b w:val="1"/>
          <w:bCs w:val="1"/>
        </w:rPr>
        <w:t xml:space="preserve">Процедура закупки № 2024-1173758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Колеса 57х29.00/6.0 B220T-5729R1 производства KEIMAX.</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152 шт.,</w:t>
            </w:r>
            <w:br/>
            <w:r>
              <w:rPr/>
              <w:t xml:space="preserve">5,500,000.00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29.32.30.400</w:t>
            </w:r>
          </w:p>
        </w:tc>
      </w:tr>
    </w:tbl>
    <w:p/>
    <w:p>
      <w:pPr>
        <w:ind w:left="113.47199999999999" w:right="113.47199999999999"/>
        <w:spacing w:before="120" w:after="120"/>
      </w:pPr>
      <w:r>
        <w:rPr>
          <w:b w:val="1"/>
          <w:bCs w:val="1"/>
        </w:rPr>
        <w:t xml:space="preserve">Процедура закупки № 2024-1173774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деталей для сборки изделия "Табло цифровое"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810 шт.,</w:t>
            </w:r>
            <w:br/>
            <w:r>
              <w:rPr/>
              <w:t xml:space="preserve">3,606,120.00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29.31.2</w:t>
            </w:r>
          </w:p>
        </w:tc>
      </w:tr>
    </w:tbl>
    <w:p/>
    <w:p>
      <w:pPr>
        <w:ind w:left="113.47199999999999" w:right="113.47199999999999"/>
        <w:spacing w:before="120" w:after="120"/>
      </w:pPr>
      <w:r>
        <w:rPr>
          <w:b w:val="1"/>
          <w:bCs w:val="1"/>
        </w:rPr>
        <w:t xml:space="preserve">Процедура закупки № 2024-1144471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узла промежуточной абсорбции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+375 232 46 43 47
</w:t>
            </w:r>
            <w:br/>
            <w:r>
              <w:rPr/>
              <w:t xml:space="preserve"> gochem@tut.by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Контактные лица: 
</w:t>
            </w:r>
            <w:br/>
            <w:r>
              <w:rPr/>
              <w:t xml:space="preserve">- разъяснение вопросов документации для переговоров - инженер ОКО – Остапенко В.А., тел. (0232) 23-12-38.
</w:t>
            </w:r>
            <w:br/>
            <w:r>
              <w:rPr/>
              <w:t xml:space="preserve">- по организационным вопросам – начальник конкурсного отдела - Дружинина О.В. тел.  (0232) 49-22-87.
</w:t>
            </w:r>
            <w:br/>
            <w:r>
              <w:rPr/>
              <w:t xml:space="preserve">- разъяснение по техническим вопросам документации для переговоров- начальник СКЦ-2 – Шаповалов Е.Г., тел. (0232) 49-22-08.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29.04.2024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22.11.2024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Предмет закупки: 
</w:t>
            </w:r>
            <w:br/>
            <w:r>
              <w:rPr/>
              <w:t xml:space="preserve">узел промежуточной абсорбции  – 1 единица согласно Приложения №2.</w:t>
            </w:r>
          </w:p>
        </w:tc>
        <w:tc>
          <w:tcPr>
            <w:tcW w:w="5100" w:type="dxa"/>
            <w:shd w:val="clear" w:fill="fdf5e8"/>
          </w:tcPr>
          <w:p>
            <w:pPr>
              <w:ind w:left="113.47199999999999" w:right="113.47199999999999"/>
              <w:spacing w:before="120" w:after="120"/>
            </w:pPr>
            <w:r>
              <w:rPr/>
              <w:t xml:space="preserve">1 ед.,</w:t>
            </w:r>
            <w:br/>
            <w:r>
              <w:rPr/>
              <w:t xml:space="preserve">26,598,985.00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28.25.11.330</w:t>
            </w:r>
          </w:p>
        </w:tc>
      </w:tr>
    </w:tbl>
    <w:p/>
    <w:p>
      <w:pPr>
        <w:ind w:left="113.47199999999999" w:right="113.47199999999999"/>
        <w:spacing w:before="120" w:after="120"/>
      </w:pPr>
      <w:r>
        <w:rPr>
          <w:b w:val="1"/>
          <w:bCs w:val="1"/>
        </w:rPr>
        <w:t xml:space="preserve">Процедура закупки № 2024-1171886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технологического оборудования для производства керамического шликера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"Березастройматериалы"
</w:t>
            </w:r>
            <w:br/>
            <w:r>
              <w:rPr/>
              <w:t xml:space="preserve">Республика Беларусь, Брестская обл., г. Береза, 225202, ул. Комсомольская, 25
</w:t>
            </w:r>
            <w:br/>
            <w:r>
              <w:rPr/>
              <w:t xml:space="preserve">  200034522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Бобровицкий Андрей Анатольевич
</w:t>
            </w:r>
            <w:br/>
            <w:r>
              <w:rPr/>
              <w:t xml:space="preserve">+375164337416,
</w:t>
            </w:r>
            <w:br/>
            <w:r>
              <w:rPr/>
              <w:t xml:space="preserve">konkurs-bsm@mail.ru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w:t>
            </w:r>
            <w:br/>
            <w:r>
              <w:rPr/>
              <w:t xml:space="preserve">В запросе должно быть указано наименование юр.лица / ФИО индивидуального предпринимателя - потенциального участника, УНП).</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условиям конкурсной документации (высылаются в ответ на запрос, полученный на электронный адрес konkurs-bsm@mail.ru.
</w:t>
            </w:r>
            <w:br/>
            <w:r>
              <w:rPr/>
              <w:t xml:space="preserve">В запросе должно быть указано наименование юр.лица / ФИО индивидуального предпринимателя - потенциального участника, УНП).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технологического оборудования для производства керамического шликера</w:t>
            </w:r>
          </w:p>
        </w:tc>
        <w:tc>
          <w:tcPr>
            <w:tcW w:w="5100" w:type="dxa"/>
            <w:shd w:val="clear" w:fill="fdf5e8"/>
          </w:tcPr>
          <w:p>
            <w:pPr>
              <w:ind w:left="113.47199999999999" w:right="113.47199999999999"/>
              <w:spacing w:before="120" w:after="120"/>
            </w:pPr>
            <w:r>
              <w:rPr/>
              <w:t xml:space="preserve">1 компл.,</w:t>
            </w:r>
            <w:br/>
            <w:r>
              <w:rPr/>
              <w:t xml:space="preserve">2,636,098.00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г.Береза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28.92.40.330</w:t>
            </w:r>
          </w:p>
        </w:tc>
      </w:tr>
    </w:tbl>
    <w:p/>
    <w:p>
      <w:pPr>
        <w:ind w:left="113.47199999999999" w:right="113.47199999999999"/>
        <w:spacing w:before="120" w:after="120"/>
      </w:pPr>
      <w:r>
        <w:rPr>
          <w:b w:val="1"/>
          <w:bCs w:val="1"/>
        </w:rPr>
        <w:t xml:space="preserve">Процедура закупки № 2024-1172920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кластера в составе ГУФ сканера и установки для нанесения и проявления фоторезиста, объединенных между собой модулем перезагрузки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30.08.2024.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Кластер в составе ГУФ сканера и установки для нанесения и проявления фоторезиста, объединенных между собой модулем перезагрузки</w:t>
            </w:r>
          </w:p>
        </w:tc>
        <w:tc>
          <w:tcPr>
            <w:tcW w:w="5100" w:type="dxa"/>
            <w:shd w:val="clear" w:fill="fdf5e8"/>
          </w:tcPr>
          <w:p>
            <w:pPr>
              <w:ind w:left="113.47199999999999" w:right="113.47199999999999"/>
              <w:spacing w:before="120" w:after="120"/>
            </w:pPr>
            <w:r>
              <w:rPr/>
              <w:t xml:space="preserve">1 шт.,</w:t>
            </w:r>
            <w:br/>
            <w:r>
              <w:rPr/>
              <w:t xml:space="preserve">41,127,961.14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2024-1172921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установки электронно-лучевой литографии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приему предложений: Канцелярия (тел. вн. 56-00, тел. гор. +37517 302-14-51).
</w:t>
            </w:r>
            <w:br/>
            <w:r>
              <w:rPr/>
              <w:t xml:space="preserve">По процедуре закупки: Кухарева Ольга Евгеньевна (тел. гор. + 375 17 342-32-61).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16 ч. 30 мин 30.08.2024.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Установка электронно-лучевой литографии</w:t>
            </w:r>
          </w:p>
        </w:tc>
        <w:tc>
          <w:tcPr>
            <w:tcW w:w="5100" w:type="dxa"/>
            <w:shd w:val="clear" w:fill="fdf5e8"/>
          </w:tcPr>
          <w:p>
            <w:pPr>
              <w:ind w:left="113.47199999999999" w:right="113.47199999999999"/>
              <w:spacing w:before="120" w:after="120"/>
            </w:pPr>
            <w:r>
              <w:rPr/>
              <w:t xml:space="preserve">1 шт.,</w:t>
            </w:r>
            <w:br/>
            <w:r>
              <w:rPr/>
              <w:t xml:space="preserve">9,063,129.54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01.04.2026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документами по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28.99.20.400</w:t>
            </w:r>
          </w:p>
        </w:tc>
      </w:tr>
    </w:tbl>
    <w:p/>
    <w:p>
      <w:pPr>
        <w:ind w:left="113.47199999999999" w:right="113.47199999999999"/>
        <w:spacing w:before="120" w:after="120"/>
      </w:pPr>
      <w:r>
        <w:rPr>
          <w:b w:val="1"/>
          <w:bCs w:val="1"/>
        </w:rPr>
        <w:t xml:space="preserve">Процедура закупки № 2024-1173946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Тормоз осевой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Место нахождения: Республика Беларусь, г.Могилев, пр-т Мира 42
</w:t>
            </w:r>
            <w:br/>
            <w:r>
              <w:rPr/>
              <w:t xml:space="preserve">УНП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Тормоз осевой 2х500</w:t>
            </w:r>
          </w:p>
        </w:tc>
        <w:tc>
          <w:tcPr>
            <w:tcW w:w="5100" w:type="dxa"/>
            <w:shd w:val="clear" w:fill="fdf5e8"/>
          </w:tcPr>
          <w:p>
            <w:pPr>
              <w:ind w:left="113.47199999999999" w:right="113.47199999999999"/>
              <w:spacing w:before="120" w:after="120"/>
            </w:pPr>
            <w:r>
              <w:rPr/>
              <w:t xml:space="preserve">9 000 шт.,</w:t>
            </w:r>
            <w:br/>
            <w:r>
              <w:rPr/>
              <w:t xml:space="preserve">7,928,550.00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г.Могилев, пр-т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27.90.40.500</w:t>
            </w:r>
          </w:p>
        </w:tc>
      </w:tr>
    </w:tbl>
    <w:p/>
    <w:p>
      <w:pPr>
        <w:ind w:left="113.47199999999999" w:right="113.47199999999999"/>
        <w:spacing w:before="120" w:after="120"/>
      </w:pPr>
      <w:r>
        <w:rPr>
          <w:b w:val="1"/>
          <w:bCs w:val="1"/>
        </w:rPr>
        <w:t xml:space="preserve">Процедура закупки № 2024-1173961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полувагонов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Бекаревич Дмитрий Николаевуич т/ф. +375 (232) 23-12-38, 23-12-43;
</w:t>
            </w:r>
            <w:br/>
            <w:r>
              <w:rPr/>
              <w:t xml:space="preserve">- разъяснение вопросов по техническому заданию – начальник ЖДЦ Зараник Игорь Иванович тел. +375 (232) 49-26-69.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Коммерческая часть конкурсного предложения должна содержать:
- Номер ЛОТА наименование предлагаемого товара, его количество и технические характеристики;
- стоимость товара (по каждому ЛОТу отдельно, с выделением отдельной строкой НДС и транспортных
расходов),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срок поставки (в месяцах, либо в календарных днях с даты заключения контракта);
- условия доставки: для резидентов РБ – DDP ст. Центролит,
для нерезидентов РБ – DAP (указать ст. погранперехода);
- условия оплаты (отсрочку платежа указывать в календарных днях);
- гарантийные обязательства с даты ввода в эксплуатацию; 
- чертёж полувагонов;
- подтверждение, что предлагаемые полувагоны новые 2024 года выпуска;
- срок действия конкурсного предложения: с момента вскрытия конверта и до заключения контракта на закупку, но не менее 60 дней.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Канцелярия завода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1:
</w:t>
            </w:r>
            <w:br/>
            <w:r>
              <w:rPr/>
              <w:t xml:space="preserve">Полувагоны
</w:t>
            </w:r>
            <w:br/>
            <w:r>
              <w:rPr/>
              <w:t xml:space="preserve">Товар должен быть новым	20 единиц	Согласно Технического задания Приложение № 3</w:t>
            </w:r>
          </w:p>
        </w:tc>
        <w:tc>
          <w:tcPr>
            <w:tcW w:w="5100" w:type="dxa"/>
            <w:shd w:val="clear" w:fill="fdf5e8"/>
          </w:tcPr>
          <w:p>
            <w:pPr>
              <w:ind w:left="113.47199999999999" w:right="113.47199999999999"/>
              <w:spacing w:before="120" w:after="120"/>
            </w:pPr>
            <w:r>
              <w:rPr/>
              <w:t xml:space="preserve">20 ед.,</w:t>
            </w:r>
            <w:br/>
            <w:r>
              <w:rPr/>
              <w:t xml:space="preserve">4,997,472.00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30.20.33.530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2:
</w:t>
            </w:r>
            <w:br/>
            <w:r>
              <w:rPr/>
              <w:t xml:space="preserve">Полувагоны
</w:t>
            </w:r>
            <w:br/>
            <w:r>
              <w:rPr/>
              <w:t xml:space="preserve">Товар должен быть новым	30 единиц	Согласно Технического задания Приложение № 3</w:t>
            </w:r>
          </w:p>
        </w:tc>
        <w:tc>
          <w:tcPr>
            <w:tcW w:w="5100" w:type="dxa"/>
            <w:shd w:val="clear" w:fill="fdf5e8"/>
          </w:tcPr>
          <w:p>
            <w:pPr>
              <w:ind w:left="113.47199999999999" w:right="113.47199999999999"/>
              <w:spacing w:before="120" w:after="120"/>
            </w:pPr>
            <w:r>
              <w:rPr/>
              <w:t xml:space="preserve">30 ед.,</w:t>
            </w:r>
            <w:br/>
            <w:r>
              <w:rPr/>
              <w:t xml:space="preserve">7,496,208.00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30.20.33.530</w:t>
            </w:r>
          </w:p>
        </w:tc>
      </w:tr>
    </w:tbl>
    <w:p/>
    <w:p>
      <w:pPr>
        <w:ind w:left="113.47199999999999" w:right="113.47199999999999"/>
        <w:spacing w:before="120" w:after="120"/>
      </w:pPr>
      <w:r>
        <w:rPr>
          <w:b w:val="1"/>
          <w:bCs w:val="1"/>
        </w:rPr>
        <w:t xml:space="preserve">Процедура закупки № 2024-1174230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гидроблоков ( по ЛОТам, 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Гидроблок GB3-01-MS350-24V-2K-IT1 или аналог</w:t>
            </w:r>
          </w:p>
        </w:tc>
        <w:tc>
          <w:tcPr>
            <w:tcW w:w="5100" w:type="dxa"/>
            <w:shd w:val="clear" w:fill="fdf5e8"/>
          </w:tcPr>
          <w:p>
            <w:pPr>
              <w:ind w:left="113.47199999999999" w:right="113.47199999999999"/>
              <w:spacing w:before="120" w:after="120"/>
            </w:pPr>
            <w:r>
              <w:rPr/>
              <w:t xml:space="preserve">5 шт.,</w:t>
            </w:r>
            <w:br/>
            <w:r>
              <w:rPr/>
              <w:t xml:space="preserve">33,000.00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Гидроблок GB3-02-KVK8060-24V-3K-IT1 или аналог</w:t>
            </w:r>
          </w:p>
        </w:tc>
        <w:tc>
          <w:tcPr>
            <w:tcW w:w="5100" w:type="dxa"/>
            <w:shd w:val="clear" w:fill="fdf5e8"/>
          </w:tcPr>
          <w:p>
            <w:pPr>
              <w:ind w:left="113.47199999999999" w:right="113.47199999999999"/>
              <w:spacing w:before="120" w:after="120"/>
            </w:pPr>
            <w:r>
              <w:rPr/>
              <w:t xml:space="preserve">5 шт.,</w:t>
            </w:r>
            <w:br/>
            <w:r>
              <w:rPr/>
              <w:t xml:space="preserve">33,000.00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Гидроблок 227.394.302.9 или аналог</w:t>
            </w:r>
          </w:p>
        </w:tc>
        <w:tc>
          <w:tcPr>
            <w:tcW w:w="5100" w:type="dxa"/>
            <w:shd w:val="clear" w:fill="fdf5e8"/>
          </w:tcPr>
          <w:p>
            <w:pPr>
              <w:ind w:left="113.47199999999999" w:right="113.47199999999999"/>
              <w:spacing w:before="120" w:after="120"/>
            </w:pPr>
            <w:r>
              <w:rPr/>
              <w:t xml:space="preserve">30 шт.,</w:t>
            </w:r>
            <w:br/>
            <w:r>
              <w:rPr/>
              <w:t xml:space="preserve">59,400.00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Гидроблок FDB25-2A20-E010-45B-224-000 или аналог</w:t>
            </w:r>
          </w:p>
        </w:tc>
        <w:tc>
          <w:tcPr>
            <w:tcW w:w="5100" w:type="dxa"/>
            <w:shd w:val="clear" w:fill="fdf5e8"/>
          </w:tcPr>
          <w:p>
            <w:pPr>
              <w:ind w:left="113.47199999999999" w:right="113.47199999999999"/>
              <w:spacing w:before="120" w:after="120"/>
            </w:pPr>
            <w:r>
              <w:rPr/>
              <w:t xml:space="preserve">30 шт.,</w:t>
            </w:r>
            <w:br/>
            <w:r>
              <w:rPr/>
              <w:t xml:space="preserve">158,400.00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Гидроблок GB1-03-KVK8060-24V-1K-DE4 или аналог</w:t>
            </w:r>
          </w:p>
        </w:tc>
        <w:tc>
          <w:tcPr>
            <w:tcW w:w="5100" w:type="dxa"/>
            <w:shd w:val="clear" w:fill="fdf5e8"/>
          </w:tcPr>
          <w:p>
            <w:pPr>
              <w:ind w:left="113.47199999999999" w:right="113.47199999999999"/>
              <w:spacing w:before="120" w:after="120"/>
            </w:pPr>
            <w:r>
              <w:rPr/>
              <w:t xml:space="preserve">30 шт.,</w:t>
            </w:r>
            <w:br/>
            <w:r>
              <w:rPr/>
              <w:t xml:space="preserve">63,360.00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Гидроблок GB3-03-KVK8060-24V-3K-IT1 или аналог</w:t>
            </w:r>
          </w:p>
        </w:tc>
        <w:tc>
          <w:tcPr>
            <w:tcW w:w="5100" w:type="dxa"/>
            <w:shd w:val="clear" w:fill="fdf5e8"/>
          </w:tcPr>
          <w:p>
            <w:pPr>
              <w:ind w:left="113.47199999999999" w:right="113.47199999999999"/>
              <w:spacing w:before="120" w:after="120"/>
            </w:pPr>
            <w:r>
              <w:rPr/>
              <w:t xml:space="preserve">30 шт.,</w:t>
            </w:r>
            <w:br/>
            <w:r>
              <w:rPr/>
              <w:t xml:space="preserve">19,800.00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Гидроблок GB4-01-KVK8060-24V-1K-IT1 или аналог</w:t>
            </w:r>
          </w:p>
        </w:tc>
        <w:tc>
          <w:tcPr>
            <w:tcW w:w="5100" w:type="dxa"/>
            <w:shd w:val="clear" w:fill="fdf5e8"/>
          </w:tcPr>
          <w:p>
            <w:pPr>
              <w:ind w:left="113.47199999999999" w:right="113.47199999999999"/>
              <w:spacing w:before="120" w:after="120"/>
            </w:pPr>
            <w:r>
              <w:rPr/>
              <w:t xml:space="preserve">30 шт.,</w:t>
            </w:r>
            <w:br/>
            <w:r>
              <w:rPr/>
              <w:t xml:space="preserve">15,840.00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Гидроблок GB2-07-KZK10-24V-5K-IT1 или аналог</w:t>
            </w:r>
          </w:p>
        </w:tc>
        <w:tc>
          <w:tcPr>
            <w:tcW w:w="5100" w:type="dxa"/>
            <w:shd w:val="clear" w:fill="fdf5e8"/>
          </w:tcPr>
          <w:p>
            <w:pPr>
              <w:ind w:left="113.47199999999999" w:right="113.47199999999999"/>
              <w:spacing w:before="120" w:after="120"/>
            </w:pPr>
            <w:r>
              <w:rPr/>
              <w:t xml:space="preserve">800 шт.,</w:t>
            </w:r>
            <w:br/>
            <w:r>
              <w:rPr/>
              <w:t xml:space="preserve">1,900,800.00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Гидроблок 1799582.0 или Гидроблок HF87774-13 или аналог</w:t>
            </w:r>
          </w:p>
        </w:tc>
        <w:tc>
          <w:tcPr>
            <w:tcW w:w="5100" w:type="dxa"/>
            <w:shd w:val="clear" w:fill="fdf5e8"/>
          </w:tcPr>
          <w:p>
            <w:pPr>
              <w:ind w:left="113.47199999999999" w:right="113.47199999999999"/>
              <w:spacing w:before="120" w:after="120"/>
            </w:pPr>
            <w:r>
              <w:rPr/>
              <w:t xml:space="preserve">150 шт.,</w:t>
            </w:r>
            <w:br/>
            <w:r>
              <w:rPr/>
              <w:t xml:space="preserve">752,400.00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Гидроблок HF164159-21 Rev A  или Гидроблок GB5-01-KZS1420-1K-DE4 или аналог</w:t>
            </w:r>
          </w:p>
        </w:tc>
        <w:tc>
          <w:tcPr>
            <w:tcW w:w="5100" w:type="dxa"/>
            <w:shd w:val="clear" w:fill="fdf5e8"/>
          </w:tcPr>
          <w:p>
            <w:pPr>
              <w:ind w:left="113.47199999999999" w:right="113.47199999999999"/>
              <w:spacing w:before="120" w:after="120"/>
            </w:pPr>
            <w:r>
              <w:rPr/>
              <w:t xml:space="preserve">150 шт.,</w:t>
            </w:r>
            <w:br/>
            <w:r>
              <w:rPr/>
              <w:t xml:space="preserve">990,000.00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29.30</w:t>
            </w:r>
          </w:p>
        </w:tc>
      </w:tr>
    </w:tbl>
    <w:p/>
    <w:p>
      <w:pPr>
        <w:ind w:left="113.47199999999999" w:right="113.47199999999999"/>
        <w:spacing w:before="120" w:after="120"/>
      </w:pPr>
      <w:r>
        <w:rPr>
          <w:b w:val="1"/>
          <w:bCs w:val="1"/>
        </w:rPr>
        <w:t xml:space="preserve">Процедура закупки № 2024-1172069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комплекта запасных частей для компрессора HTS 2-2 пр-ва SIAD Италия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Петровский Андрей Владимирович, +375 23 637 45 34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 техническое задание, приглашение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 техническое задание, приглашение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запасных частей для компрессора HTS 2-2 пр-ва SIAD Италия или аналог</w:t>
            </w:r>
          </w:p>
        </w:tc>
        <w:tc>
          <w:tcPr>
            <w:tcW w:w="5100" w:type="dxa"/>
            <w:shd w:val="clear" w:fill="fdf5e8"/>
          </w:tcPr>
          <w:p>
            <w:pPr>
              <w:ind w:left="113.47199999999999" w:right="113.47199999999999"/>
              <w:spacing w:before="120" w:after="120"/>
            </w:pPr>
            <w:r>
              <w:rPr/>
              <w:t xml:space="preserve">1 шт.,</w:t>
            </w:r>
            <w:br/>
            <w:r>
              <w:rPr/>
              <w:t xml:space="preserve">10,222,503.24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«Мозырский НПЗ», Республика Беларусь, Гомельская обл., Мозырский р-н, Михалковский с/с, 18, вблизи д. Митьки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bl>
    <w:p/>
    <w:p>
      <w:pPr>
        <w:ind w:left="113.47199999999999" w:right="113.47199999999999"/>
        <w:spacing w:before="120" w:after="120"/>
      </w:pPr>
      <w:r>
        <w:rPr>
          <w:b w:val="1"/>
          <w:bCs w:val="1"/>
        </w:rPr>
        <w:t xml:space="preserve">Процедура закупки № 2024-1174455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Компрессоры / компрессорное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для компрессорного оборудования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Зеленков Андрей Алексеевич, +375 23 637 3047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указаны в документации, приглашении, приложениях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документации, приглашении, приложениях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документации, приглашении, приложениях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указаны в документации, приглашении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указаны в документации, приглашении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Прокладка овального сечения (поз. 1.018 по чертежу А900.2274 артикул S009449123) (80117402/30054367)</w:t>
            </w:r>
          </w:p>
        </w:tc>
        <w:tc>
          <w:tcPr>
            <w:tcW w:w="5100" w:type="dxa"/>
            <w:shd w:val="clear" w:fill="fdf5e8"/>
          </w:tcPr>
          <w:p>
            <w:pPr>
              <w:ind w:left="113.47199999999999" w:right="113.47199999999999"/>
              <w:spacing w:before="120" w:after="120"/>
            </w:pPr>
            <w:r>
              <w:rPr/>
              <w:t xml:space="preserve">6 шт.,</w:t>
            </w:r>
            <w:br/>
            <w:r>
              <w:rPr/>
              <w:t xml:space="preserve">840.63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Шнур квадратный (поз. 1.057 по чертежу А900.2274 артикул S999682001) (80117402/30054367)</w:t>
            </w:r>
          </w:p>
        </w:tc>
        <w:tc>
          <w:tcPr>
            <w:tcW w:w="5100" w:type="dxa"/>
            <w:shd w:val="clear" w:fill="fdf5e8"/>
          </w:tcPr>
          <w:p>
            <w:pPr>
              <w:ind w:left="113.47199999999999" w:right="113.47199999999999"/>
              <w:spacing w:before="120" w:after="120"/>
            </w:pPr>
            <w:r>
              <w:rPr/>
              <w:t xml:space="preserve">1 м,</w:t>
            </w:r>
            <w:br/>
            <w:r>
              <w:rPr/>
              <w:t xml:space="preserve">793.93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Прокладка (поз. 1.061по чертежу А900.2274 артикул S059455062) (80117402/30054367)</w:t>
            </w:r>
          </w:p>
        </w:tc>
        <w:tc>
          <w:tcPr>
            <w:tcW w:w="5100" w:type="dxa"/>
            <w:shd w:val="clear" w:fill="fdf5e8"/>
          </w:tcPr>
          <w:p>
            <w:pPr>
              <w:ind w:left="113.47199999999999" w:right="113.47199999999999"/>
              <w:spacing w:before="120" w:after="120"/>
            </w:pPr>
            <w:r>
              <w:rPr/>
              <w:t xml:space="preserve">6 шт.,</w:t>
            </w:r>
            <w:br/>
            <w:r>
              <w:rPr/>
              <w:t xml:space="preserve">840.63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Прокладка (поз. 1.018 по чертежу А900.2274 артикул S1-010-002829) (80117402/30054367)</w:t>
            </w:r>
          </w:p>
        </w:tc>
        <w:tc>
          <w:tcPr>
            <w:tcW w:w="5100" w:type="dxa"/>
            <w:shd w:val="clear" w:fill="fdf5e8"/>
          </w:tcPr>
          <w:p>
            <w:pPr>
              <w:ind w:left="113.47199999999999" w:right="113.47199999999999"/>
              <w:spacing w:before="120" w:after="120"/>
            </w:pPr>
            <w:r>
              <w:rPr/>
              <w:t xml:space="preserve">3 шт.,</w:t>
            </w:r>
            <w:br/>
            <w:r>
              <w:rPr/>
              <w:t xml:space="preserve">420.31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Прокладка овального сечения (поз. 1.067по чертежу А900.2274 артикул 20017123) (80117402/30054367)</w:t>
            </w:r>
          </w:p>
        </w:tc>
        <w:tc>
          <w:tcPr>
            <w:tcW w:w="5100" w:type="dxa"/>
            <w:shd w:val="clear" w:fill="fdf5e8"/>
          </w:tcPr>
          <w:p>
            <w:pPr>
              <w:ind w:left="113.47199999999999" w:right="113.47199999999999"/>
              <w:spacing w:before="120" w:after="120"/>
            </w:pPr>
            <w:r>
              <w:rPr/>
              <w:t xml:space="preserve">8 шт.,</w:t>
            </w:r>
            <w:br/>
            <w:r>
              <w:rPr/>
              <w:t xml:space="preserve">1,120.84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Прокладка (поз. 1.333 по чертежу А900.2274 артикул S009462007) (80117402/30054367)</w:t>
            </w:r>
          </w:p>
        </w:tc>
        <w:tc>
          <w:tcPr>
            <w:tcW w:w="5100" w:type="dxa"/>
            <w:shd w:val="clear" w:fill="fdf5e8"/>
          </w:tcPr>
          <w:p>
            <w:pPr>
              <w:ind w:left="113.47199999999999" w:right="113.47199999999999"/>
              <w:spacing w:before="120" w:after="120"/>
            </w:pPr>
            <w:r>
              <w:rPr/>
              <w:t xml:space="preserve">6 шт.,</w:t>
            </w:r>
            <w:br/>
            <w:r>
              <w:rPr/>
              <w:t xml:space="preserve">840.63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Прокладка (поз. 1.336по чертежу А900.2274 артикул S009462013) (80117402/30054367)</w:t>
            </w:r>
          </w:p>
        </w:tc>
        <w:tc>
          <w:tcPr>
            <w:tcW w:w="5100" w:type="dxa"/>
            <w:shd w:val="clear" w:fill="fdf5e8"/>
          </w:tcPr>
          <w:p>
            <w:pPr>
              <w:ind w:left="113.47199999999999" w:right="113.47199999999999"/>
              <w:spacing w:before="120" w:after="120"/>
            </w:pPr>
            <w:r>
              <w:rPr/>
              <w:t xml:space="preserve">6 шт.,</w:t>
            </w:r>
            <w:br/>
            <w:r>
              <w:rPr/>
              <w:t xml:space="preserve">840.63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Прокладка овального сечения (поз. 1.601 по чертежу А900.2274 артикул S1-010-002184) (80117402/30054367)</w:t>
            </w:r>
          </w:p>
        </w:tc>
        <w:tc>
          <w:tcPr>
            <w:tcW w:w="5100" w:type="dxa"/>
            <w:shd w:val="clear" w:fill="fdf5e8"/>
          </w:tcPr>
          <w:p>
            <w:pPr>
              <w:ind w:left="113.47199999999999" w:right="113.47199999999999"/>
              <w:spacing w:before="120" w:after="120"/>
            </w:pPr>
            <w:r>
              <w:rPr/>
              <w:t xml:space="preserve">8 шт.,</w:t>
            </w:r>
            <w:br/>
            <w:r>
              <w:rPr/>
              <w:t xml:space="preserve">2,615.29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Прокладка (поз. 1.630 по чертежу А900.2274 артикул S009462013) (80117402/30054367)</w:t>
            </w:r>
          </w:p>
        </w:tc>
        <w:tc>
          <w:tcPr>
            <w:tcW w:w="5100" w:type="dxa"/>
            <w:shd w:val="clear" w:fill="fdf5e8"/>
          </w:tcPr>
          <w:p>
            <w:pPr>
              <w:ind w:left="113.47199999999999" w:right="113.47199999999999"/>
              <w:spacing w:before="120" w:after="120"/>
            </w:pPr>
            <w:r>
              <w:rPr/>
              <w:t xml:space="preserve">3 шт.,</w:t>
            </w:r>
            <w:br/>
            <w:r>
              <w:rPr/>
              <w:t xml:space="preserve">420.31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Вкладыш коленвала (поз. 2.005 по чертежу А900.2274 артикул S1-085-000251) (80117402/30054367)</w:t>
            </w:r>
          </w:p>
        </w:tc>
        <w:tc>
          <w:tcPr>
            <w:tcW w:w="5100" w:type="dxa"/>
            <w:shd w:val="clear" w:fill="fdf5e8"/>
          </w:tcPr>
          <w:p>
            <w:pPr>
              <w:ind w:left="113.47199999999999" w:right="113.47199999999999"/>
              <w:spacing w:before="120" w:after="120"/>
            </w:pPr>
            <w:r>
              <w:rPr/>
              <w:t xml:space="preserve">6 шт.,</w:t>
            </w:r>
            <w:br/>
            <w:r>
              <w:rPr/>
              <w:t xml:space="preserve">99,334.30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Шайба стопорная (поз. 2.011 по чертежу А900.2274 артикул S059310014) (80117402/30054367)</w:t>
            </w:r>
          </w:p>
        </w:tc>
        <w:tc>
          <w:tcPr>
            <w:tcW w:w="5100" w:type="dxa"/>
            <w:shd w:val="clear" w:fill="fdf5e8"/>
          </w:tcPr>
          <w:p>
            <w:pPr>
              <w:ind w:left="113.47199999999999" w:right="113.47199999999999"/>
              <w:spacing w:before="120" w:after="120"/>
            </w:pPr>
            <w:r>
              <w:rPr/>
              <w:t xml:space="preserve">3 шт.,</w:t>
            </w:r>
            <w:br/>
            <w:r>
              <w:rPr/>
              <w:t xml:space="preserve">980.73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Вкладыш шатуна (поз. 2.104 по чертежу А900.2274 артикул S1-085-000251) (80117402/30054367)</w:t>
            </w:r>
          </w:p>
        </w:tc>
        <w:tc>
          <w:tcPr>
            <w:tcW w:w="5100" w:type="dxa"/>
            <w:shd w:val="clear" w:fill="fdf5e8"/>
          </w:tcPr>
          <w:p>
            <w:pPr>
              <w:ind w:left="113.47199999999999" w:right="113.47199999999999"/>
              <w:spacing w:before="120" w:after="120"/>
            </w:pPr>
            <w:r>
              <w:rPr/>
              <w:t xml:space="preserve">3 шт.,</w:t>
            </w:r>
            <w:br/>
            <w:r>
              <w:rPr/>
              <w:t xml:space="preserve">49,667.15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Втулка шатуна (поз. 2.109 по чертежу А900.2274 артикул S1-085-000331) (80117402/30054367)</w:t>
            </w:r>
          </w:p>
        </w:tc>
        <w:tc>
          <w:tcPr>
            <w:tcW w:w="5100" w:type="dxa"/>
            <w:shd w:val="clear" w:fill="fdf5e8"/>
          </w:tcPr>
          <w:p>
            <w:pPr>
              <w:ind w:left="113.47199999999999" w:right="113.47199999999999"/>
              <w:spacing w:before="120" w:after="120"/>
            </w:pPr>
            <w:r>
              <w:rPr/>
              <w:t xml:space="preserve">3 шт.,</w:t>
            </w:r>
            <w:br/>
            <w:r>
              <w:rPr/>
              <w:t xml:space="preserve">44,973.64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Кольцо стопорное (поз. 2.201 по чертежу А900.2274 артикул S928001008) (80117402/30054367)</w:t>
            </w:r>
          </w:p>
        </w:tc>
        <w:tc>
          <w:tcPr>
            <w:tcW w:w="5100" w:type="dxa"/>
            <w:shd w:val="clear" w:fill="fdf5e8"/>
          </w:tcPr>
          <w:p>
            <w:pPr>
              <w:ind w:left="113.47199999999999" w:right="113.47199999999999"/>
              <w:spacing w:before="120" w:after="120"/>
            </w:pPr>
            <w:r>
              <w:rPr/>
              <w:t xml:space="preserve">4 шт.,</w:t>
            </w:r>
            <w:br/>
            <w:r>
              <w:rPr/>
              <w:t xml:space="preserve">560.42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Палец крейцкопфа (поз. 2.202 по чертежу А900.2274 артикул S800372239) (80117402/30054367)</w:t>
            </w:r>
          </w:p>
        </w:tc>
        <w:tc>
          <w:tcPr>
            <w:tcW w:w="5100" w:type="dxa"/>
            <w:shd w:val="clear" w:fill="fdf5e8"/>
          </w:tcPr>
          <w:p>
            <w:pPr>
              <w:ind w:left="113.47199999999999" w:right="113.47199999999999"/>
              <w:spacing w:before="120" w:after="120"/>
            </w:pPr>
            <w:r>
              <w:rPr/>
              <w:t xml:space="preserve">2 шт.,</w:t>
            </w:r>
            <w:br/>
            <w:r>
              <w:rPr/>
              <w:t xml:space="preserve">12,889.64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Крейцкопф (поз. 2.203 по чертежу А900.2274 артикул S1-082-008973) (80117402/30054367)</w:t>
            </w:r>
          </w:p>
        </w:tc>
        <w:tc>
          <w:tcPr>
            <w:tcW w:w="5100" w:type="dxa"/>
            <w:shd w:val="clear" w:fill="fdf5e8"/>
          </w:tcPr>
          <w:p>
            <w:pPr>
              <w:ind w:left="113.47199999999999" w:right="113.47199999999999"/>
              <w:spacing w:before="120" w:after="120"/>
            </w:pPr>
            <w:r>
              <w:rPr/>
              <w:t xml:space="preserve">2 шт.,</w:t>
            </w:r>
            <w:br/>
            <w:r>
              <w:rPr/>
              <w:t xml:space="preserve">559,134.83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Прокладка овального сечения (поз. 2.212 по чертежу А900.2274 артикул S800320793) (80117402/30054367)</w:t>
            </w:r>
          </w:p>
        </w:tc>
        <w:tc>
          <w:tcPr>
            <w:tcW w:w="5100" w:type="dxa"/>
            <w:shd w:val="clear" w:fill="fdf5e8"/>
          </w:tcPr>
          <w:p>
            <w:pPr>
              <w:ind w:left="113.47199999999999" w:right="113.47199999999999"/>
              <w:spacing w:before="120" w:after="120"/>
            </w:pPr>
            <w:r>
              <w:rPr/>
              <w:t xml:space="preserve">6 шт.,</w:t>
            </w:r>
            <w:br/>
            <w:r>
              <w:rPr/>
              <w:t xml:space="preserve">840.63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Кольцо зажимное (поз. 2.213 по чертежу А900.2274 артикул S1-082-000162) (80117402/30054367)</w:t>
            </w:r>
          </w:p>
        </w:tc>
        <w:tc>
          <w:tcPr>
            <w:tcW w:w="5100" w:type="dxa"/>
            <w:shd w:val="clear" w:fill="fdf5e8"/>
          </w:tcPr>
          <w:p>
            <w:pPr>
              <w:ind w:left="113.47199999999999" w:right="113.47199999999999"/>
              <w:spacing w:before="120" w:after="120"/>
            </w:pPr>
            <w:r>
              <w:rPr/>
              <w:t xml:space="preserve">6 шт.,</w:t>
            </w:r>
            <w:br/>
            <w:r>
              <w:rPr/>
              <w:t xml:space="preserve">7,145.34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Прокладка (поз. 3.003 по чертежу А900.2274 артикул S009462013) (80117402/30054367)</w:t>
            </w:r>
          </w:p>
        </w:tc>
        <w:tc>
          <w:tcPr>
            <w:tcW w:w="5100" w:type="dxa"/>
            <w:shd w:val="clear" w:fill="fdf5e8"/>
          </w:tcPr>
          <w:p>
            <w:pPr>
              <w:ind w:left="113.47199999999999" w:right="113.47199999999999"/>
              <w:spacing w:before="120" w:after="120"/>
            </w:pPr>
            <w:r>
              <w:rPr/>
              <w:t xml:space="preserve">18 шт.,</w:t>
            </w:r>
            <w:br/>
            <w:r>
              <w:rPr/>
              <w:t xml:space="preserve">2,521.89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Прокладка (поз. 3.026 по чертежу А900.2274 артикул S009462007) (80117402/30054367)</w:t>
            </w:r>
          </w:p>
        </w:tc>
        <w:tc>
          <w:tcPr>
            <w:tcW w:w="5100" w:type="dxa"/>
            <w:shd w:val="clear" w:fill="fdf5e8"/>
          </w:tcPr>
          <w:p>
            <w:pPr>
              <w:ind w:left="113.47199999999999" w:right="113.47199999999999"/>
              <w:spacing w:before="120" w:after="120"/>
            </w:pPr>
            <w:r>
              <w:rPr/>
              <w:t xml:space="preserve">12 шт.,</w:t>
            </w:r>
            <w:br/>
            <w:r>
              <w:rPr/>
              <w:t xml:space="preserve">1,681.26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Прокладка (поз. 3.030 по чертежу А900.2274 артикул S1-010-005910) (80117402/30054367)</w:t>
            </w:r>
          </w:p>
        </w:tc>
        <w:tc>
          <w:tcPr>
            <w:tcW w:w="5100" w:type="dxa"/>
            <w:shd w:val="clear" w:fill="fdf5e8"/>
          </w:tcPr>
          <w:p>
            <w:pPr>
              <w:ind w:left="113.47199999999999" w:right="113.47199999999999"/>
              <w:spacing w:before="120" w:after="120"/>
            </w:pPr>
            <w:r>
              <w:rPr/>
              <w:t xml:space="preserve">12 шт.,</w:t>
            </w:r>
            <w:br/>
            <w:r>
              <w:rPr/>
              <w:t xml:space="preserve">5,323.98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Прокладка овального сечения (поз. 3.039 по чертежу А900.2274 артикул S0-010-000345) (80117402/30054367)</w:t>
            </w:r>
          </w:p>
        </w:tc>
        <w:tc>
          <w:tcPr>
            <w:tcW w:w="5100" w:type="dxa"/>
            <w:shd w:val="clear" w:fill="fdf5e8"/>
          </w:tcPr>
          <w:p>
            <w:pPr>
              <w:ind w:left="113.47199999999999" w:right="113.47199999999999"/>
              <w:spacing w:before="120" w:after="120"/>
            </w:pPr>
            <w:r>
              <w:rPr/>
              <w:t xml:space="preserve">6 шт.,</w:t>
            </w:r>
            <w:br/>
            <w:r>
              <w:rPr/>
              <w:t xml:space="preserve">2,521.89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Клапан всасывающий (поз. 3.203 по чертежу А900.2274 артикул 20030215) (80117402/30054367)</w:t>
            </w:r>
          </w:p>
        </w:tc>
        <w:tc>
          <w:tcPr>
            <w:tcW w:w="5100" w:type="dxa"/>
            <w:shd w:val="clear" w:fill="fdf5e8"/>
          </w:tcPr>
          <w:p>
            <w:pPr>
              <w:ind w:left="113.47199999999999" w:right="113.47199999999999"/>
              <w:spacing w:before="120" w:after="120"/>
            </w:pPr>
            <w:r>
              <w:rPr/>
              <w:t xml:space="preserve">4 шт.,</w:t>
            </w:r>
            <w:br/>
            <w:r>
              <w:rPr/>
              <w:t xml:space="preserve">177,746.29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Пружина (поз. 3.208 по чертежу А900.2274 артикул S009474571) (80117402/30054367)</w:t>
            </w:r>
          </w:p>
        </w:tc>
        <w:tc>
          <w:tcPr>
            <w:tcW w:w="5100" w:type="dxa"/>
            <w:shd w:val="clear" w:fill="fdf5e8"/>
          </w:tcPr>
          <w:p>
            <w:pPr>
              <w:ind w:left="113.47199999999999" w:right="113.47199999999999"/>
              <w:spacing w:before="120" w:after="120"/>
            </w:pPr>
            <w:r>
              <w:rPr/>
              <w:t xml:space="preserve">8 шт.,</w:t>
            </w:r>
            <w:br/>
            <w:r>
              <w:rPr/>
              <w:t xml:space="preserve">9,527.13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Прокладка овального сечения (поз. 3.209 по чертежу А900.2274 артикул S1-010-001867) (80117402/30054367)</w:t>
            </w:r>
          </w:p>
        </w:tc>
        <w:tc>
          <w:tcPr>
            <w:tcW w:w="5100" w:type="dxa"/>
            <w:shd w:val="clear" w:fill="fdf5e8"/>
          </w:tcPr>
          <w:p>
            <w:pPr>
              <w:ind w:left="113.47199999999999" w:right="113.47199999999999"/>
              <w:spacing w:before="120" w:after="120"/>
            </w:pPr>
            <w:r>
              <w:rPr/>
              <w:t xml:space="preserve">16 шт.,</w:t>
            </w:r>
            <w:br/>
            <w:r>
              <w:rPr/>
              <w:t xml:space="preserve">3,736.13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Прокладка (поз. 3.214 по чертежу А900.2274 артикул S009462012) (80117402/30054367)</w:t>
            </w:r>
          </w:p>
        </w:tc>
        <w:tc>
          <w:tcPr>
            <w:tcW w:w="5100" w:type="dxa"/>
            <w:shd w:val="clear" w:fill="fdf5e8"/>
          </w:tcPr>
          <w:p>
            <w:pPr>
              <w:ind w:left="113.47199999999999" w:right="113.47199999999999"/>
              <w:spacing w:before="120" w:after="120"/>
            </w:pPr>
            <w:r>
              <w:rPr/>
              <w:t xml:space="preserve">6 шт.,</w:t>
            </w:r>
            <w:br/>
            <w:r>
              <w:rPr/>
              <w:t xml:space="preserve">840.63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Прокладка (поз. 3.219 по чертежу А900.2274 артикул S1-010-001418) (80117402/30054367)</w:t>
            </w:r>
          </w:p>
        </w:tc>
        <w:tc>
          <w:tcPr>
            <w:tcW w:w="5100" w:type="dxa"/>
            <w:shd w:val="clear" w:fill="fdf5e8"/>
          </w:tcPr>
          <w:p>
            <w:pPr>
              <w:ind w:left="113.47199999999999" w:right="113.47199999999999"/>
              <w:spacing w:before="120" w:after="120"/>
            </w:pPr>
            <w:r>
              <w:rPr/>
              <w:t xml:space="preserve">12 шт.,</w:t>
            </w:r>
            <w:br/>
            <w:r>
              <w:rPr/>
              <w:t xml:space="preserve">1,681.26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Клапан нагнетающий (поз. 3.231 по чертежу А900.2274 артикул 20030217) (80117402/30054367)</w:t>
            </w:r>
          </w:p>
        </w:tc>
        <w:tc>
          <w:tcPr>
            <w:tcW w:w="5100" w:type="dxa"/>
            <w:shd w:val="clear" w:fill="fdf5e8"/>
          </w:tcPr>
          <w:p>
            <w:pPr>
              <w:ind w:left="113.47199999999999" w:right="113.47199999999999"/>
              <w:spacing w:before="120" w:after="120"/>
            </w:pPr>
            <w:r>
              <w:rPr/>
              <w:t xml:space="preserve">4 шт.,</w:t>
            </w:r>
            <w:br/>
            <w:r>
              <w:rPr/>
              <w:t xml:space="preserve">70,472.71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Прокладка (поз. 3.236 по чертежу А900.2274 артикул S1-010-003907) (80117402/30054367)</w:t>
            </w:r>
          </w:p>
        </w:tc>
        <w:tc>
          <w:tcPr>
            <w:tcW w:w="5100" w:type="dxa"/>
            <w:shd w:val="clear" w:fill="fdf5e8"/>
          </w:tcPr>
          <w:p>
            <w:pPr>
              <w:ind w:left="113.47199999999999" w:right="113.47199999999999"/>
              <w:spacing w:before="120" w:after="120"/>
            </w:pPr>
            <w:r>
              <w:rPr/>
              <w:t xml:space="preserve">12 шт.,</w:t>
            </w:r>
            <w:br/>
            <w:r>
              <w:rPr/>
              <w:t xml:space="preserve">9,807.34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Кольцо (поз. 02 по чертежу В611.0443 артикул S1-081-016739) (80117402/30054367)</w:t>
            </w:r>
          </w:p>
        </w:tc>
        <w:tc>
          <w:tcPr>
            <w:tcW w:w="5100" w:type="dxa"/>
            <w:shd w:val="clear" w:fill="fdf5e8"/>
          </w:tcPr>
          <w:p>
            <w:pPr>
              <w:ind w:left="113.47199999999999" w:right="113.47199999999999"/>
              <w:spacing w:before="120" w:after="120"/>
            </w:pPr>
            <w:r>
              <w:rPr/>
              <w:t xml:space="preserve">3 шт.,</w:t>
            </w:r>
            <w:br/>
            <w:r>
              <w:rPr/>
              <w:t xml:space="preserve">4,553.41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Парные уплотнительные и опорные кольца (поз. 03 по чертежу В611.0443 артикул 20002665) (80117402/30054367)</w:t>
            </w:r>
          </w:p>
        </w:tc>
        <w:tc>
          <w:tcPr>
            <w:tcW w:w="5100" w:type="dxa"/>
            <w:shd w:val="clear" w:fill="fdf5e8"/>
          </w:tcPr>
          <w:p>
            <w:pPr>
              <w:ind w:left="113.47199999999999" w:right="113.47199999999999"/>
              <w:spacing w:before="120" w:after="120"/>
            </w:pPr>
            <w:r>
              <w:rPr/>
              <w:t xml:space="preserve">6 шт.,</w:t>
            </w:r>
            <w:br/>
            <w:r>
              <w:rPr/>
              <w:t xml:space="preserve">10,858.12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Парные уплотнительные и опорные кольца (поз. 04 по чертежу В611.0443 артикул S1-081-016740) (80117402/30054367)</w:t>
            </w:r>
          </w:p>
        </w:tc>
        <w:tc>
          <w:tcPr>
            <w:tcW w:w="5100" w:type="dxa"/>
            <w:shd w:val="clear" w:fill="fdf5e8"/>
          </w:tcPr>
          <w:p>
            <w:pPr>
              <w:ind w:left="113.47199999999999" w:right="113.47199999999999"/>
              <w:spacing w:before="120" w:after="120"/>
            </w:pPr>
            <w:r>
              <w:rPr/>
              <w:t xml:space="preserve">3 шт.,</w:t>
            </w:r>
            <w:br/>
            <w:r>
              <w:rPr/>
              <w:t xml:space="preserve">4,203.14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Уплотнение (поз. 05 по чертежу В611.0443 артикул S1-081-016749) (80117402/30054367)</w:t>
            </w:r>
          </w:p>
        </w:tc>
        <w:tc>
          <w:tcPr>
            <w:tcW w:w="5100" w:type="dxa"/>
            <w:shd w:val="clear" w:fill="fdf5e8"/>
          </w:tcPr>
          <w:p>
            <w:pPr>
              <w:ind w:left="113.47199999999999" w:right="113.47199999999999"/>
              <w:spacing w:before="120" w:after="120"/>
            </w:pPr>
            <w:r>
              <w:rPr/>
              <w:t xml:space="preserve">6 шт.,</w:t>
            </w:r>
            <w:br/>
            <w:r>
              <w:rPr/>
              <w:t xml:space="preserve">10,507.86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Прокладка овального сечения (поз. 06 по чертежу В611.0443 артикул S0-010-000083) (80117402/30054367)</w:t>
            </w:r>
          </w:p>
        </w:tc>
        <w:tc>
          <w:tcPr>
            <w:tcW w:w="5100" w:type="dxa"/>
            <w:shd w:val="clear" w:fill="fdf5e8"/>
          </w:tcPr>
          <w:p>
            <w:pPr>
              <w:ind w:left="113.47199999999999" w:right="113.47199999999999"/>
              <w:spacing w:before="120" w:after="120"/>
            </w:pPr>
            <w:r>
              <w:rPr/>
              <w:t xml:space="preserve">3 шт.,</w:t>
            </w:r>
            <w:br/>
            <w:r>
              <w:rPr/>
              <w:t xml:space="preserve">700.52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Прокладка овального сечения (поз. 07 по чертежу В611.0443 артикул S0-010-000055) (80117402/30054367)</w:t>
            </w:r>
          </w:p>
        </w:tc>
        <w:tc>
          <w:tcPr>
            <w:tcW w:w="5100" w:type="dxa"/>
            <w:shd w:val="clear" w:fill="fdf5e8"/>
          </w:tcPr>
          <w:p>
            <w:pPr>
              <w:ind w:left="113.47199999999999" w:right="113.47199999999999"/>
              <w:spacing w:before="120" w:after="120"/>
            </w:pPr>
            <w:r>
              <w:rPr/>
              <w:t xml:space="preserve">18 шт.,</w:t>
            </w:r>
            <w:br/>
            <w:r>
              <w:rPr/>
              <w:t xml:space="preserve">2,942.20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Прокладка овального сечения (поз. 08 по чертежу В611.0443 артикул S0-010-000024) (80117402/30054367)</w:t>
            </w:r>
          </w:p>
        </w:tc>
        <w:tc>
          <w:tcPr>
            <w:tcW w:w="5100" w:type="dxa"/>
            <w:shd w:val="clear" w:fill="fdf5e8"/>
          </w:tcPr>
          <w:p>
            <w:pPr>
              <w:ind w:left="113.47199999999999" w:right="113.47199999999999"/>
              <w:spacing w:before="120" w:after="120"/>
            </w:pPr>
            <w:r>
              <w:rPr/>
              <w:t xml:space="preserve">30 шт.,</w:t>
            </w:r>
            <w:br/>
            <w:r>
              <w:rPr/>
              <w:t xml:space="preserve">40,280.13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Пружина (поз. 09 по чертежу В611.0443 артикул S0-011-000116) (80117402/30054367)</w:t>
            </w:r>
          </w:p>
        </w:tc>
        <w:tc>
          <w:tcPr>
            <w:tcW w:w="5100" w:type="dxa"/>
            <w:shd w:val="clear" w:fill="fdf5e8"/>
          </w:tcPr>
          <w:p>
            <w:pPr>
              <w:ind w:left="113.47199999999999" w:right="113.47199999999999"/>
              <w:spacing w:before="120" w:after="120"/>
            </w:pPr>
            <w:r>
              <w:rPr/>
              <w:t xml:space="preserve">12 шт.,</w:t>
            </w:r>
            <w:br/>
            <w:r>
              <w:rPr/>
              <w:t xml:space="preserve">19,614.67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Пластина пружины (поз. 20 по чертежу В611.0443 артикул S1-081-017548) (80117402/30054367)</w:t>
            </w:r>
          </w:p>
        </w:tc>
        <w:tc>
          <w:tcPr>
            <w:tcW w:w="5100" w:type="dxa"/>
            <w:shd w:val="clear" w:fill="fdf5e8"/>
          </w:tcPr>
          <w:p>
            <w:pPr>
              <w:ind w:left="113.47199999999999" w:right="113.47199999999999"/>
              <w:spacing w:before="120" w:after="120"/>
            </w:pPr>
            <w:r>
              <w:rPr/>
              <w:t xml:space="preserve">3 шт.,</w:t>
            </w:r>
            <w:br/>
            <w:r>
              <w:rPr/>
              <w:t xml:space="preserve">4,728.54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Стопорное кольцо (поз. 21 по чертежу В611.0443 артикул S1-011-003250) (80117402/30054367)</w:t>
            </w:r>
          </w:p>
        </w:tc>
        <w:tc>
          <w:tcPr>
            <w:tcW w:w="5100" w:type="dxa"/>
            <w:shd w:val="clear" w:fill="fdf5e8"/>
          </w:tcPr>
          <w:p>
            <w:pPr>
              <w:ind w:left="113.47199999999999" w:right="113.47199999999999"/>
              <w:spacing w:before="120" w:after="120"/>
            </w:pPr>
            <w:r>
              <w:rPr/>
              <w:t xml:space="preserve">3 шт.,</w:t>
            </w:r>
            <w:br/>
            <w:r>
              <w:rPr/>
              <w:t xml:space="preserve">5,078.80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Лабиринтное уплотнение (поз. 02 по чертежу С612.0005 артикул S1-081-006691) (80117402/30054367)</w:t>
            </w:r>
          </w:p>
        </w:tc>
        <w:tc>
          <w:tcPr>
            <w:tcW w:w="5100" w:type="dxa"/>
            <w:shd w:val="clear" w:fill="fdf5e8"/>
          </w:tcPr>
          <w:p>
            <w:pPr>
              <w:ind w:left="113.47199999999999" w:right="113.47199999999999"/>
              <w:spacing w:before="120" w:after="120"/>
            </w:pPr>
            <w:r>
              <w:rPr/>
              <w:t xml:space="preserve">3 шт.,</w:t>
            </w:r>
            <w:br/>
            <w:r>
              <w:rPr/>
              <w:t xml:space="preserve">2,802.10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Уплотнение (поз. 03 по чертежу С612.0005 артикул S1-081-006930) (80117402/30054367)</w:t>
            </w:r>
          </w:p>
        </w:tc>
        <w:tc>
          <w:tcPr>
            <w:tcW w:w="5100" w:type="dxa"/>
            <w:shd w:val="clear" w:fill="fdf5e8"/>
          </w:tcPr>
          <w:p>
            <w:pPr>
              <w:ind w:left="113.47199999999999" w:right="113.47199999999999"/>
              <w:spacing w:before="120" w:after="120"/>
            </w:pPr>
            <w:r>
              <w:rPr/>
              <w:t xml:space="preserve">6 шт.,</w:t>
            </w:r>
            <w:br/>
            <w:r>
              <w:rPr/>
              <w:t xml:space="preserve">4,203.14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Прокладка овального сечения (поз. 04 по чертежу С612.0005 артикул S0-010-000055) (80117402/30054367)</w:t>
            </w:r>
          </w:p>
        </w:tc>
        <w:tc>
          <w:tcPr>
            <w:tcW w:w="5100" w:type="dxa"/>
            <w:shd w:val="clear" w:fill="fdf5e8"/>
          </w:tcPr>
          <w:p>
            <w:pPr>
              <w:ind w:left="113.47199999999999" w:right="113.47199999999999"/>
              <w:spacing w:before="120" w:after="120"/>
            </w:pPr>
            <w:r>
              <w:rPr/>
              <w:t xml:space="preserve">3 шт.,</w:t>
            </w:r>
            <w:br/>
            <w:r>
              <w:rPr/>
              <w:t xml:space="preserve">2,626.97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Кольцо уплотнительное (поз. 02 по чертежу С613.0019 артикул S008538007) (80117402/30054367)</w:t>
            </w:r>
          </w:p>
        </w:tc>
        <w:tc>
          <w:tcPr>
            <w:tcW w:w="5100" w:type="dxa"/>
            <w:shd w:val="clear" w:fill="fdf5e8"/>
          </w:tcPr>
          <w:p>
            <w:pPr>
              <w:ind w:left="113.47199999999999" w:right="113.47199999999999"/>
              <w:spacing w:before="120" w:after="120"/>
            </w:pPr>
            <w:r>
              <w:rPr/>
              <w:t xml:space="preserve">3 шт.,</w:t>
            </w:r>
            <w:br/>
            <w:r>
              <w:rPr/>
              <w:t xml:space="preserve">5,253.93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Маслосъемные кольца (поз. 03 по чертежу С613.0019 артикул 20005858) (80117402/30054367)</w:t>
            </w:r>
          </w:p>
        </w:tc>
        <w:tc>
          <w:tcPr>
            <w:tcW w:w="5100" w:type="dxa"/>
            <w:shd w:val="clear" w:fill="fdf5e8"/>
          </w:tcPr>
          <w:p>
            <w:pPr>
              <w:ind w:left="113.47199999999999" w:right="113.47199999999999"/>
              <w:spacing w:before="120" w:after="120"/>
            </w:pPr>
            <w:r>
              <w:rPr/>
              <w:t xml:space="preserve">3 шт.,</w:t>
            </w:r>
            <w:br/>
            <w:r>
              <w:rPr/>
              <w:t xml:space="preserve">5,604.19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Ведомый вал (поз. 30 по чертежу Р.0168400016 артикул Е.0184790001) (80117402/30054367)</w:t>
            </w:r>
          </w:p>
        </w:tc>
        <w:tc>
          <w:tcPr>
            <w:tcW w:w="5100" w:type="dxa"/>
            <w:shd w:val="clear" w:fill="fdf5e8"/>
          </w:tcPr>
          <w:p>
            <w:pPr>
              <w:ind w:left="113.47199999999999" w:right="113.47199999999999"/>
              <w:spacing w:before="120" w:after="120"/>
            </w:pPr>
            <w:r>
              <w:rPr/>
              <w:t xml:space="preserve">2 шт.,</w:t>
            </w:r>
            <w:br/>
            <w:r>
              <w:rPr/>
              <w:t xml:space="preserve">5,094.72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Втулка (поз. 40 по чертежу Р.0168400016 артикул L.0033010020) (80117402/30054367)</w:t>
            </w:r>
          </w:p>
        </w:tc>
        <w:tc>
          <w:tcPr>
            <w:tcW w:w="5100" w:type="dxa"/>
            <w:shd w:val="clear" w:fill="fdf5e8"/>
          </w:tcPr>
          <w:p>
            <w:pPr>
              <w:ind w:left="113.47199999999999" w:right="113.47199999999999"/>
              <w:spacing w:before="120" w:after="120"/>
            </w:pPr>
            <w:r>
              <w:rPr/>
              <w:t xml:space="preserve">4 шт.,</w:t>
            </w:r>
            <w:br/>
            <w:r>
              <w:rPr/>
              <w:t xml:space="preserve">679.30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Прокладка овального сечения (поз. 200 по чертежу Р.0168400016 артикул L.0017010059) (80117402/30054367)</w:t>
            </w:r>
          </w:p>
        </w:tc>
        <w:tc>
          <w:tcPr>
            <w:tcW w:w="5100" w:type="dxa"/>
            <w:shd w:val="clear" w:fill="fdf5e8"/>
          </w:tcPr>
          <w:p>
            <w:pPr>
              <w:ind w:left="113.47199999999999" w:right="113.47199999999999"/>
              <w:spacing w:before="120" w:after="120"/>
            </w:pPr>
            <w:r>
              <w:rPr/>
              <w:t xml:space="preserve">4 шт.,</w:t>
            </w:r>
            <w:br/>
            <w:r>
              <w:rPr/>
              <w:t xml:space="preserve">509.47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Уплотнение вала (поз. 210 по чертежу Р.0168400016 артикул L.0044170208) (80117402/30054367)</w:t>
            </w:r>
          </w:p>
        </w:tc>
        <w:tc>
          <w:tcPr>
            <w:tcW w:w="5100" w:type="dxa"/>
            <w:shd w:val="clear" w:fill="fdf5e8"/>
          </w:tcPr>
          <w:p>
            <w:pPr>
              <w:ind w:left="113.47199999999999" w:right="113.47199999999999"/>
              <w:spacing w:before="120" w:after="120"/>
            </w:pPr>
            <w:r>
              <w:rPr/>
              <w:t xml:space="preserve">4 шт.,</w:t>
            </w:r>
            <w:br/>
            <w:r>
              <w:rPr/>
              <w:t xml:space="preserve">6,792.96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Стопорное кольцо (поз. 220 по чертежу Р.0168400016 артикул N.0004720068) (80117402/30054367)</w:t>
            </w:r>
          </w:p>
        </w:tc>
        <w:tc>
          <w:tcPr>
            <w:tcW w:w="5100" w:type="dxa"/>
            <w:shd w:val="clear" w:fill="fdf5e8"/>
          </w:tcPr>
          <w:p>
            <w:pPr>
              <w:ind w:left="113.47199999999999" w:right="113.47199999999999"/>
              <w:spacing w:before="120" w:after="120"/>
            </w:pPr>
            <w:r>
              <w:rPr/>
              <w:t xml:space="preserve">4 шт.,</w:t>
            </w:r>
            <w:br/>
            <w:r>
              <w:rPr/>
              <w:t xml:space="preserve">509.47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Втулка (поз. 420 по чертежу Р.0168400016) (80117402/30054367)</w:t>
            </w:r>
          </w:p>
        </w:tc>
        <w:tc>
          <w:tcPr>
            <w:tcW w:w="5100" w:type="dxa"/>
            <w:shd w:val="clear" w:fill="fdf5e8"/>
          </w:tcPr>
          <w:p>
            <w:pPr>
              <w:ind w:left="113.47199999999999" w:right="113.47199999999999"/>
              <w:spacing w:before="120" w:after="120"/>
            </w:pPr>
            <w:r>
              <w:rPr/>
              <w:t xml:space="preserve">4 шт.,</w:t>
            </w:r>
            <w:br/>
            <w:r>
              <w:rPr/>
              <w:t xml:space="preserve">1,018.94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Ведущий вал (поз. 20 по чертежу Р.0168400016 артикул E.0184700001) (80117402/30054367)</w:t>
            </w:r>
          </w:p>
        </w:tc>
        <w:tc>
          <w:tcPr>
            <w:tcW w:w="5100" w:type="dxa"/>
            <w:shd w:val="clear" w:fill="fdf5e8"/>
          </w:tcPr>
          <w:p>
            <w:pPr>
              <w:ind w:left="113.47199999999999" w:right="113.47199999999999"/>
              <w:spacing w:before="120" w:after="120"/>
            </w:pPr>
            <w:r>
              <w:rPr/>
              <w:t xml:space="preserve">2 шт.,</w:t>
            </w:r>
            <w:br/>
            <w:r>
              <w:rPr/>
              <w:t xml:space="preserve">5,094.72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Ведомый вал (поз. 30 по чертежу Р.0168400016 артикул Е.0184790001) (80117402/30054367)</w:t>
            </w:r>
          </w:p>
        </w:tc>
        <w:tc>
          <w:tcPr>
            <w:tcW w:w="5100" w:type="dxa"/>
            <w:shd w:val="clear" w:fill="fdf5e8"/>
          </w:tcPr>
          <w:p>
            <w:pPr>
              <w:ind w:left="113.47199999999999" w:right="113.47199999999999"/>
              <w:spacing w:before="120" w:after="120"/>
            </w:pPr>
            <w:r>
              <w:rPr/>
              <w:t xml:space="preserve">2 шт.,</w:t>
            </w:r>
            <w:br/>
            <w:r>
              <w:rPr/>
              <w:t xml:space="preserve">5,094.72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Втулка (поз. 40 по чертежу Р.0168400016 артикул L.0033010020) (80117402/30054367)</w:t>
            </w:r>
          </w:p>
        </w:tc>
        <w:tc>
          <w:tcPr>
            <w:tcW w:w="5100" w:type="dxa"/>
            <w:shd w:val="clear" w:fill="fdf5e8"/>
          </w:tcPr>
          <w:p>
            <w:pPr>
              <w:ind w:left="113.47199999999999" w:right="113.47199999999999"/>
              <w:spacing w:before="120" w:after="120"/>
            </w:pPr>
            <w:r>
              <w:rPr/>
              <w:t xml:space="preserve">4 шт.,</w:t>
            </w:r>
            <w:br/>
            <w:r>
              <w:rPr/>
              <w:t xml:space="preserve">679.30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Прокладка овального сечения (поз. 200 по чертежу Р.0168400016 артикул L.0017010059) (80117402/30054367)</w:t>
            </w:r>
          </w:p>
        </w:tc>
        <w:tc>
          <w:tcPr>
            <w:tcW w:w="5100" w:type="dxa"/>
            <w:shd w:val="clear" w:fill="fdf5e8"/>
          </w:tcPr>
          <w:p>
            <w:pPr>
              <w:ind w:left="113.47199999999999" w:right="113.47199999999999"/>
              <w:spacing w:before="120" w:after="120"/>
            </w:pPr>
            <w:r>
              <w:rPr/>
              <w:t xml:space="preserve">4 шт.,</w:t>
            </w:r>
            <w:br/>
            <w:r>
              <w:rPr/>
              <w:t xml:space="preserve">509.47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Уплотнение вала (поз. 210 по чертежу Р.0168400016 артикул L.0044170208) (80117402/30054367)</w:t>
            </w:r>
          </w:p>
        </w:tc>
        <w:tc>
          <w:tcPr>
            <w:tcW w:w="5100" w:type="dxa"/>
            <w:shd w:val="clear" w:fill="fdf5e8"/>
          </w:tcPr>
          <w:p>
            <w:pPr>
              <w:ind w:left="113.47199999999999" w:right="113.47199999999999"/>
              <w:spacing w:before="120" w:after="120"/>
            </w:pPr>
            <w:r>
              <w:rPr/>
              <w:t xml:space="preserve">4 шт.,</w:t>
            </w:r>
            <w:br/>
            <w:r>
              <w:rPr/>
              <w:t xml:space="preserve">6,792.96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Стопорное кольцо (поз. 220 по чертежу Р.0168400016 артикул N.0004720068) (80117402/30054367)</w:t>
            </w:r>
          </w:p>
        </w:tc>
        <w:tc>
          <w:tcPr>
            <w:tcW w:w="5100" w:type="dxa"/>
            <w:shd w:val="clear" w:fill="fdf5e8"/>
          </w:tcPr>
          <w:p>
            <w:pPr>
              <w:ind w:left="113.47199999999999" w:right="113.47199999999999"/>
              <w:spacing w:before="120" w:after="120"/>
            </w:pPr>
            <w:r>
              <w:rPr/>
              <w:t xml:space="preserve">4 шт.,</w:t>
            </w:r>
            <w:br/>
            <w:r>
              <w:rPr/>
              <w:t xml:space="preserve">509.47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Втулка (поз. 420 по чертежу Р.0168400016) (80117402/30054367)</w:t>
            </w:r>
          </w:p>
        </w:tc>
        <w:tc>
          <w:tcPr>
            <w:tcW w:w="5100" w:type="dxa"/>
            <w:shd w:val="clear" w:fill="fdf5e8"/>
          </w:tcPr>
          <w:p>
            <w:pPr>
              <w:ind w:left="113.47199999999999" w:right="113.47199999999999"/>
              <w:spacing w:before="120" w:after="120"/>
            </w:pPr>
            <w:r>
              <w:rPr/>
              <w:t xml:space="preserve">4 шт.,</w:t>
            </w:r>
            <w:br/>
            <w:r>
              <w:rPr/>
              <w:t xml:space="preserve">1,018.94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Ведущий вал (поз. 20 по чертежу Р.0168400016 артикул E.0184700001) (80117402/30054367)</w:t>
            </w:r>
          </w:p>
        </w:tc>
        <w:tc>
          <w:tcPr>
            <w:tcW w:w="5100" w:type="dxa"/>
            <w:shd w:val="clear" w:fill="fdf5e8"/>
          </w:tcPr>
          <w:p>
            <w:pPr>
              <w:ind w:left="113.47199999999999" w:right="113.47199999999999"/>
              <w:spacing w:before="120" w:after="120"/>
            </w:pPr>
            <w:r>
              <w:rPr/>
              <w:t xml:space="preserve">2 шт.,</w:t>
            </w:r>
            <w:br/>
            <w:r>
              <w:rPr/>
              <w:t xml:space="preserve">5,094.72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Cтупенчатый корпус (поз. 108.01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3,396.48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Cтупенчатый корпус (поз. 108.02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3,396.48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Cтупенчатый корпус (поз. 108.04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3,396.48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Cтупенчатый корпус (поз. 108.05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3,396.48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Вал (поз. 210 по чертежу №21) (80117402/30054367)</w:t>
            </w:r>
          </w:p>
        </w:tc>
        <w:tc>
          <w:tcPr>
            <w:tcW w:w="5100" w:type="dxa"/>
            <w:shd w:val="clear" w:fill="fdf5e8"/>
          </w:tcPr>
          <w:p>
            <w:pPr>
              <w:ind w:left="113.47199999999999" w:right="113.47199999999999"/>
              <w:spacing w:before="120" w:after="120"/>
            </w:pPr>
            <w:r>
              <w:rPr/>
              <w:t xml:space="preserve">1 шт.,</w:t>
            </w:r>
            <w:br/>
            <w:r>
              <w:rPr/>
              <w:t xml:space="preserve">2,547.36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Рабочее колесо (поз. 230 по чертежу №21) (80117402/30054367)</w:t>
            </w:r>
          </w:p>
        </w:tc>
        <w:tc>
          <w:tcPr>
            <w:tcW w:w="5100" w:type="dxa"/>
            <w:shd w:val="clear" w:fill="fdf5e8"/>
          </w:tcPr>
          <w:p>
            <w:pPr>
              <w:ind w:left="113.47199999999999" w:right="113.47199999999999"/>
              <w:spacing w:before="120" w:after="120"/>
            </w:pPr>
            <w:r>
              <w:rPr/>
              <w:t xml:space="preserve">8 шт.,</w:t>
            </w:r>
            <w:br/>
            <w:r>
              <w:rPr/>
              <w:t xml:space="preserve">13,585.92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Кольцевое уплотнение круглого сечения (поз. 412.01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Кольцевое уплотнение круглого сечения (поз. 412.03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Кольцевое уплотнение круглого сечения (поз. 412.04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Кольцевое уплотнение круглого сечения (поз. 412.06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Кольцевое уплотнение круглого сечения (поз. 412.07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Торцевое уплотнение (поз. 433 по чертежу №21) (80117402/30054367)</w:t>
            </w:r>
          </w:p>
        </w:tc>
        <w:tc>
          <w:tcPr>
            <w:tcW w:w="5100" w:type="dxa"/>
            <w:shd w:val="clear" w:fill="fdf5e8"/>
          </w:tcPr>
          <w:p>
            <w:pPr>
              <w:ind w:left="113.47199999999999" w:right="113.47199999999999"/>
              <w:spacing w:before="120" w:after="120"/>
            </w:pPr>
            <w:r>
              <w:rPr/>
              <w:t xml:space="preserve">4 шт.,</w:t>
            </w:r>
            <w:br/>
            <w:r>
              <w:rPr/>
              <w:t xml:space="preserve">5,604.19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Распорная втулка (поз. 525.01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Распорная втулка (поз. 525.03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Распорная втулка (поз. 525.04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Распорная втулка (поз. 525.05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Распорная втулка (поз. 525.06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Втулка подшипника (поз. 525.01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254.74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Муфта (поз. 862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509.47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Стопорное кольцо (поз. 932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339.65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Пружина (поз. 950 по чертежу №21) (80117402/30054367)</w:t>
            </w:r>
          </w:p>
        </w:tc>
        <w:tc>
          <w:tcPr>
            <w:tcW w:w="5100" w:type="dxa"/>
            <w:shd w:val="clear" w:fill="fdf5e8"/>
          </w:tcPr>
          <w:p>
            <w:pPr>
              <w:ind w:left="113.47199999999999" w:right="113.47199999999999"/>
              <w:spacing w:before="120" w:after="120"/>
            </w:pPr>
            <w:r>
              <w:rPr/>
              <w:t xml:space="preserve">2 шт.,</w:t>
            </w:r>
            <w:br/>
            <w:r>
              <w:rPr/>
              <w:t xml:space="preserve">509.47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Клапан всасывания (saugventil) 88RX, чертеж 50-131455, Neuman&amp;amp;Esser (80117402/30054367)</w:t>
            </w:r>
          </w:p>
        </w:tc>
        <w:tc>
          <w:tcPr>
            <w:tcW w:w="5100" w:type="dxa"/>
            <w:shd w:val="clear" w:fill="fdf5e8"/>
          </w:tcPr>
          <w:p>
            <w:pPr>
              <w:ind w:left="113.47199999999999" w:right="113.47199999999999"/>
              <w:spacing w:before="120" w:after="120"/>
            </w:pPr>
            <w:r>
              <w:rPr/>
              <w:t xml:space="preserve">50 шт.,</w:t>
            </w:r>
            <w:br/>
            <w:r>
              <w:rPr/>
              <w:t xml:space="preserve">559,485.17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Клапан нагнетания (druckventil) 88RX, чертеж 55-131456, Neuman&amp;amp;Esser (80117402/30054367)</w:t>
            </w:r>
          </w:p>
        </w:tc>
        <w:tc>
          <w:tcPr>
            <w:tcW w:w="5100" w:type="dxa"/>
            <w:shd w:val="clear" w:fill="fdf5e8"/>
          </w:tcPr>
          <w:p>
            <w:pPr>
              <w:ind w:left="113.47199999999999" w:right="113.47199999999999"/>
              <w:spacing w:before="120" w:after="120"/>
            </w:pPr>
            <w:r>
              <w:rPr/>
              <w:t xml:space="preserve">20 шт.,</w:t>
            </w:r>
            <w:br/>
            <w:r>
              <w:rPr/>
              <w:t xml:space="preserve">128,896.42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Клапан всасывания с зажимом (saugventil mit greifer) 117R1, №015483226, Neuman&amp;amp;Esser (80117402/30054367)</w:t>
            </w:r>
          </w:p>
        </w:tc>
        <w:tc>
          <w:tcPr>
            <w:tcW w:w="5100" w:type="dxa"/>
            <w:shd w:val="clear" w:fill="fdf5e8"/>
          </w:tcPr>
          <w:p>
            <w:pPr>
              <w:ind w:left="113.47199999999999" w:right="113.47199999999999"/>
              <w:spacing w:before="120" w:after="120"/>
            </w:pPr>
            <w:r>
              <w:rPr/>
              <w:t xml:space="preserve">50 шт.,</w:t>
            </w:r>
            <w:br/>
            <w:r>
              <w:rPr/>
              <w:t xml:space="preserve">1,318,853.18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Клапан нагнетания (druckventil) 117R1, №017483205, Neuman&amp;amp;Esser (80117402/30054367)</w:t>
            </w:r>
          </w:p>
        </w:tc>
        <w:tc>
          <w:tcPr>
            <w:tcW w:w="5100" w:type="dxa"/>
            <w:shd w:val="clear" w:fill="fdf5e8"/>
          </w:tcPr>
          <w:p>
            <w:pPr>
              <w:ind w:left="113.47199999999999" w:right="113.47199999999999"/>
              <w:spacing w:before="120" w:after="120"/>
            </w:pPr>
            <w:r>
              <w:rPr/>
              <w:t xml:space="preserve">50 шт.,</w:t>
            </w:r>
            <w:br/>
            <w:r>
              <w:rPr/>
              <w:t xml:space="preserve">374,079.82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Клапан всасывания с зажимом (saugventil mit greifer) 88RX, №005483224, Neuman&amp;amp;Esser (80117402/30054367)</w:t>
            </w:r>
          </w:p>
        </w:tc>
        <w:tc>
          <w:tcPr>
            <w:tcW w:w="5100" w:type="dxa"/>
            <w:shd w:val="clear" w:fill="fdf5e8"/>
          </w:tcPr>
          <w:p>
            <w:pPr>
              <w:ind w:left="113.47199999999999" w:right="113.47199999999999"/>
              <w:spacing w:before="120" w:after="120"/>
            </w:pPr>
            <w:r>
              <w:rPr/>
              <w:t xml:space="preserve">50 шт.,</w:t>
            </w:r>
            <w:br/>
            <w:r>
              <w:rPr/>
              <w:t xml:space="preserve">860,243.47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Клапан нагнетания (druckventil) 88RX, №005483225, Neuman&amp;amp;Esser (80117402/30054367)</w:t>
            </w:r>
          </w:p>
        </w:tc>
        <w:tc>
          <w:tcPr>
            <w:tcW w:w="5100" w:type="dxa"/>
            <w:shd w:val="clear" w:fill="fdf5e8"/>
          </w:tcPr>
          <w:p>
            <w:pPr>
              <w:ind w:left="113.47199999999999" w:right="113.47199999999999"/>
              <w:spacing w:before="120" w:after="120"/>
            </w:pPr>
            <w:r>
              <w:rPr/>
              <w:t xml:space="preserve">50 шт.,</w:t>
            </w:r>
            <w:br/>
            <w:r>
              <w:rPr/>
              <w:t xml:space="preserve">284,412.74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Клапан всасывания 1 ст. (saugventil 1. Stufe) 70RLX, чертеж 50-150995, Neuman&amp;amp;Esser (80117402/30054367)</w:t>
            </w:r>
          </w:p>
        </w:tc>
        <w:tc>
          <w:tcPr>
            <w:tcW w:w="5100" w:type="dxa"/>
            <w:shd w:val="clear" w:fill="fdf5e8"/>
          </w:tcPr>
          <w:p>
            <w:pPr>
              <w:ind w:left="113.47199999999999" w:right="113.47199999999999"/>
              <w:spacing w:before="120" w:after="120"/>
            </w:pPr>
            <w:r>
              <w:rPr/>
              <w:t xml:space="preserve">40 шт.,</w:t>
            </w:r>
            <w:br/>
            <w:r>
              <w:rPr/>
              <w:t xml:space="preserve">317,570.88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Клапан нагнетания 1 ст. (druckventil 1. Stufe) 70RX, чертеж 50-126480, Neuman&amp;amp;Esser (80117402/30054367)</w:t>
            </w:r>
          </w:p>
        </w:tc>
        <w:tc>
          <w:tcPr>
            <w:tcW w:w="5100" w:type="dxa"/>
            <w:shd w:val="clear" w:fill="fdf5e8"/>
          </w:tcPr>
          <w:p>
            <w:pPr>
              <w:ind w:left="113.47199999999999" w:right="113.47199999999999"/>
              <w:spacing w:before="120" w:after="120"/>
            </w:pPr>
            <w:r>
              <w:rPr/>
              <w:t xml:space="preserve">40 шт.,</w:t>
            </w:r>
            <w:br/>
            <w:r>
              <w:rPr/>
              <w:t xml:space="preserve">279,462.37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Клапан всасывания 2 ст. (saugventil 2. Stufe) 42RL, чертеж 50-135864, Neuman&amp;amp;Esser (80117402/30054367)</w:t>
            </w:r>
          </w:p>
        </w:tc>
        <w:tc>
          <w:tcPr>
            <w:tcW w:w="5100" w:type="dxa"/>
            <w:shd w:val="clear" w:fill="fdf5e8"/>
          </w:tcPr>
          <w:p>
            <w:pPr>
              <w:ind w:left="113.47199999999999" w:right="113.47199999999999"/>
              <w:spacing w:before="120" w:after="120"/>
            </w:pPr>
            <w:r>
              <w:rPr/>
              <w:t xml:space="preserve">40 шт.,</w:t>
            </w:r>
            <w:br/>
            <w:r>
              <w:rPr/>
              <w:t xml:space="preserve">338,119.58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Клапан нагнетания 2 ст. (druckventil 2. Stufe) 42RX, чертеж 55-150699, Neuman&amp;amp;Esser (80117402/30054367)</w:t>
            </w:r>
          </w:p>
        </w:tc>
        <w:tc>
          <w:tcPr>
            <w:tcW w:w="5100" w:type="dxa"/>
            <w:shd w:val="clear" w:fill="fdf5e8"/>
          </w:tcPr>
          <w:p>
            <w:pPr>
              <w:ind w:left="113.47199999999999" w:right="113.47199999999999"/>
              <w:spacing w:before="120" w:after="120"/>
            </w:pPr>
            <w:r>
              <w:rPr/>
              <w:t xml:space="preserve">40 шт.,</w:t>
            </w:r>
            <w:br/>
            <w:r>
              <w:rPr/>
              <w:t xml:space="preserve">294,406.89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Насос Sugo-Aufsteckpumpe Typ N-Gr.1-45/135 Stoz, №028441020, чертеж№Е126.324 (80117402/30054367)</w:t>
            </w:r>
          </w:p>
        </w:tc>
        <w:tc>
          <w:tcPr>
            <w:tcW w:w="5100" w:type="dxa"/>
            <w:shd w:val="clear" w:fill="fdf5e8"/>
          </w:tcPr>
          <w:p>
            <w:pPr>
              <w:ind w:left="113.47199999999999" w:right="113.47199999999999"/>
              <w:spacing w:before="120" w:after="120"/>
            </w:pPr>
            <w:r>
              <w:rPr/>
              <w:t xml:space="preserve">4 шт.,</w:t>
            </w:r>
            <w:br/>
            <w:r>
              <w:rPr/>
              <w:t xml:space="preserve">91,704.96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Втулка пальца крецкопфа (80117402/30054367)</w:t>
            </w:r>
          </w:p>
        </w:tc>
        <w:tc>
          <w:tcPr>
            <w:tcW w:w="5100" w:type="dxa"/>
            <w:shd w:val="clear" w:fill="fdf5e8"/>
          </w:tcPr>
          <w:p>
            <w:pPr>
              <w:ind w:left="113.47199999999999" w:right="113.47199999999999"/>
              <w:spacing w:before="120" w:after="120"/>
            </w:pPr>
            <w:r>
              <w:rPr/>
              <w:t xml:space="preserve">8 шт.,</w:t>
            </w:r>
            <w:br/>
            <w:r>
              <w:rPr/>
              <w:t xml:space="preserve">32,130.70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Упаковка маслоотр. компрессора К-501А/В (80117402/30054367)</w:t>
            </w:r>
          </w:p>
        </w:tc>
        <w:tc>
          <w:tcPr>
            <w:tcW w:w="5100" w:type="dxa"/>
            <w:shd w:val="clear" w:fill="fdf5e8"/>
          </w:tcPr>
          <w:p>
            <w:pPr>
              <w:ind w:left="113.47199999999999" w:right="113.47199999999999"/>
              <w:spacing w:before="120" w:after="120"/>
            </w:pPr>
            <w:r>
              <w:rPr/>
              <w:t xml:space="preserve">8 шт.,</w:t>
            </w:r>
            <w:br/>
            <w:r>
              <w:rPr/>
              <w:t xml:space="preserve">49,466.33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Подшипник пальца кр.компрессора К-501А/В (80117402/30054367)</w:t>
            </w:r>
          </w:p>
        </w:tc>
        <w:tc>
          <w:tcPr>
            <w:tcW w:w="5100" w:type="dxa"/>
            <w:shd w:val="clear" w:fill="fdf5e8"/>
          </w:tcPr>
          <w:p>
            <w:pPr>
              <w:ind w:left="113.47199999999999" w:right="113.47199999999999"/>
              <w:spacing w:before="120" w:after="120"/>
            </w:pPr>
            <w:r>
              <w:rPr/>
              <w:t xml:space="preserve">8 шт.,</w:t>
            </w:r>
            <w:br/>
            <w:r>
              <w:rPr/>
              <w:t xml:space="preserve">122,395.55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Кольцо поршневое компрессора К-501А/В (80117402/30054367)</w:t>
            </w:r>
          </w:p>
        </w:tc>
        <w:tc>
          <w:tcPr>
            <w:tcW w:w="5100" w:type="dxa"/>
            <w:shd w:val="clear" w:fill="fdf5e8"/>
          </w:tcPr>
          <w:p>
            <w:pPr>
              <w:ind w:left="113.47199999999999" w:right="113.47199999999999"/>
              <w:spacing w:before="120" w:after="120"/>
            </w:pPr>
            <w:r>
              <w:rPr/>
              <w:t xml:space="preserve">24 шт.,</w:t>
            </w:r>
            <w:br/>
            <w:r>
              <w:rPr/>
              <w:t xml:space="preserve">66,129.47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Кольцо направляющее компрессора К-501А/В (80117402/30054367)</w:t>
            </w:r>
          </w:p>
        </w:tc>
        <w:tc>
          <w:tcPr>
            <w:tcW w:w="5100" w:type="dxa"/>
            <w:shd w:val="clear" w:fill="fdf5e8"/>
          </w:tcPr>
          <w:p>
            <w:pPr>
              <w:ind w:left="113.47199999999999" w:right="113.47199999999999"/>
              <w:spacing w:before="120" w:after="120"/>
            </w:pPr>
            <w:r>
              <w:rPr/>
              <w:t xml:space="preserve">8 шт.,</w:t>
            </w:r>
            <w:br/>
            <w:r>
              <w:rPr/>
              <w:t xml:space="preserve">61,197.78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Втулка цилиндра поз.66 для 1V1-2Х220 (80117402/30054367)</w:t>
            </w:r>
          </w:p>
        </w:tc>
        <w:tc>
          <w:tcPr>
            <w:tcW w:w="5100" w:type="dxa"/>
            <w:shd w:val="clear" w:fill="fdf5e8"/>
          </w:tcPr>
          <w:p>
            <w:pPr>
              <w:ind w:left="113.47199999999999" w:right="113.47199999999999"/>
              <w:spacing w:before="120" w:after="120"/>
            </w:pPr>
            <w:r>
              <w:rPr/>
              <w:t xml:space="preserve">4 шт.,</w:t>
            </w:r>
            <w:br/>
            <w:r>
              <w:rPr/>
              <w:t xml:space="preserve">642,838.18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Кольцо поршневое компрессора К-502А/В (80117402/30054367)</w:t>
            </w:r>
          </w:p>
        </w:tc>
        <w:tc>
          <w:tcPr>
            <w:tcW w:w="5100" w:type="dxa"/>
            <w:shd w:val="clear" w:fill="fdf5e8"/>
          </w:tcPr>
          <w:p>
            <w:pPr>
              <w:ind w:left="113.47199999999999" w:right="113.47199999999999"/>
              <w:spacing w:before="120" w:after="120"/>
            </w:pPr>
            <w:r>
              <w:rPr/>
              <w:t xml:space="preserve">8 шт.,</w:t>
            </w:r>
            <w:br/>
            <w:r>
              <w:rPr/>
              <w:t xml:space="preserve">27,647.35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Кольцо направл. компрессора К-502А/В (80117402/30054367)</w:t>
            </w:r>
          </w:p>
        </w:tc>
        <w:tc>
          <w:tcPr>
            <w:tcW w:w="5100" w:type="dxa"/>
            <w:shd w:val="clear" w:fill="fdf5e8"/>
          </w:tcPr>
          <w:p>
            <w:pPr>
              <w:ind w:left="113.47199999999999" w:right="113.47199999999999"/>
              <w:spacing w:before="120" w:after="120"/>
            </w:pPr>
            <w:r>
              <w:rPr/>
              <w:t xml:space="preserve">4 шт.,</w:t>
            </w:r>
            <w:br/>
            <w:r>
              <w:rPr/>
              <w:t xml:space="preserve">26,526.51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Кольцо поршневое компрессора К-502А/В (80117402/30054367)</w:t>
            </w:r>
          </w:p>
        </w:tc>
        <w:tc>
          <w:tcPr>
            <w:tcW w:w="5100" w:type="dxa"/>
            <w:shd w:val="clear" w:fill="fdf5e8"/>
          </w:tcPr>
          <w:p>
            <w:pPr>
              <w:ind w:left="113.47199999999999" w:right="113.47199999999999"/>
              <w:spacing w:before="120" w:after="120"/>
            </w:pPr>
            <w:r>
              <w:rPr/>
              <w:t xml:space="preserve">16 шт.,</w:t>
            </w:r>
            <w:br/>
            <w:r>
              <w:rPr/>
              <w:t xml:space="preserve">29,291.24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Кольцо направляющее компрессора К-502А/В (80117402/30054367)</w:t>
            </w:r>
          </w:p>
        </w:tc>
        <w:tc>
          <w:tcPr>
            <w:tcW w:w="5100" w:type="dxa"/>
            <w:shd w:val="clear" w:fill="fdf5e8"/>
          </w:tcPr>
          <w:p>
            <w:pPr>
              <w:ind w:left="113.47199999999999" w:right="113.47199999999999"/>
              <w:spacing w:before="120" w:after="120"/>
            </w:pPr>
            <w:r>
              <w:rPr/>
              <w:t xml:space="preserve">4 шт.,</w:t>
            </w:r>
            <w:br/>
            <w:r>
              <w:rPr/>
              <w:t xml:space="preserve">17,746.61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Внутренние детали сальника I ступени К-502А/В (80117402/30054367)</w:t>
            </w:r>
          </w:p>
        </w:tc>
        <w:tc>
          <w:tcPr>
            <w:tcW w:w="5100" w:type="dxa"/>
            <w:shd w:val="clear" w:fill="fdf5e8"/>
          </w:tcPr>
          <w:p>
            <w:pPr>
              <w:ind w:left="113.47199999999999" w:right="113.47199999999999"/>
              <w:spacing w:before="120" w:after="120"/>
            </w:pPr>
            <w:r>
              <w:rPr/>
              <w:t xml:space="preserve">6 шт.,</w:t>
            </w:r>
            <w:br/>
            <w:r>
              <w:rPr/>
              <w:t xml:space="preserve">57,330.88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Внутренние детали сальника II ступени К-502А/В (80117402/30054367)</w:t>
            </w:r>
          </w:p>
        </w:tc>
        <w:tc>
          <w:tcPr>
            <w:tcW w:w="5100" w:type="dxa"/>
            <w:shd w:val="clear" w:fill="fdf5e8"/>
          </w:tcPr>
          <w:p>
            <w:pPr>
              <w:ind w:left="113.47199999999999" w:right="113.47199999999999"/>
              <w:spacing w:before="120" w:after="120"/>
            </w:pPr>
            <w:r>
              <w:rPr/>
              <w:t xml:space="preserve">6 шт.,</w:t>
            </w:r>
            <w:br/>
            <w:r>
              <w:rPr/>
              <w:t xml:space="preserve">83,950.80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Кольцо поршневое компрессора К-503А/В (80117402/30054367)</w:t>
            </w:r>
          </w:p>
        </w:tc>
        <w:tc>
          <w:tcPr>
            <w:tcW w:w="5100" w:type="dxa"/>
            <w:shd w:val="clear" w:fill="fdf5e8"/>
          </w:tcPr>
          <w:p>
            <w:pPr>
              <w:ind w:left="113.47199999999999" w:right="113.47199999999999"/>
              <w:spacing w:before="120" w:after="120"/>
            </w:pPr>
            <w:r>
              <w:rPr/>
              <w:t xml:space="preserve">21 шт.,</w:t>
            </w:r>
            <w:br/>
            <w:r>
              <w:rPr/>
              <w:t xml:space="preserve">22,753.02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Кольцо направляющее компрессора К-503А/В (80117402/30054367)</w:t>
            </w:r>
          </w:p>
        </w:tc>
        <w:tc>
          <w:tcPr>
            <w:tcW w:w="5100" w:type="dxa"/>
            <w:shd w:val="clear" w:fill="fdf5e8"/>
          </w:tcPr>
          <w:p>
            <w:pPr>
              <w:ind w:left="113.47199999999999" w:right="113.47199999999999"/>
              <w:spacing w:before="120" w:after="120"/>
            </w:pPr>
            <w:r>
              <w:rPr/>
              <w:t xml:space="preserve">4 шт.,</w:t>
            </w:r>
            <w:br/>
            <w:r>
              <w:rPr/>
              <w:t xml:space="preserve">8,705.18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Кольцо угл. поршн. компрессора К-503А/В (80117402/30054367)</w:t>
            </w:r>
          </w:p>
        </w:tc>
        <w:tc>
          <w:tcPr>
            <w:tcW w:w="5100" w:type="dxa"/>
            <w:shd w:val="clear" w:fill="fdf5e8"/>
          </w:tcPr>
          <w:p>
            <w:pPr>
              <w:ind w:left="113.47199999999999" w:right="113.47199999999999"/>
              <w:spacing w:before="120" w:after="120"/>
            </w:pPr>
            <w:r>
              <w:rPr/>
              <w:t xml:space="preserve">16 шт.,</w:t>
            </w:r>
            <w:br/>
            <w:r>
              <w:rPr/>
              <w:t xml:space="preserve">13,898.40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Кольцо поршневое второй ступени (80117402/30054367)</w:t>
            </w:r>
          </w:p>
        </w:tc>
        <w:tc>
          <w:tcPr>
            <w:tcW w:w="5100" w:type="dxa"/>
            <w:shd w:val="clear" w:fill="fdf5e8"/>
          </w:tcPr>
          <w:p>
            <w:pPr>
              <w:ind w:left="113.47199999999999" w:right="113.47199999999999"/>
              <w:spacing w:before="120" w:after="120"/>
            </w:pPr>
            <w:r>
              <w:rPr/>
              <w:t xml:space="preserve">24 шт.,</w:t>
            </w:r>
            <w:br/>
            <w:r>
              <w:rPr/>
              <w:t xml:space="preserve">19,502.59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Часть внутренняя набивки сальника  (80117402/30054367)</w:t>
            </w:r>
          </w:p>
        </w:tc>
        <w:tc>
          <w:tcPr>
            <w:tcW w:w="5100" w:type="dxa"/>
            <w:shd w:val="clear" w:fill="fdf5e8"/>
          </w:tcPr>
          <w:p>
            <w:pPr>
              <w:ind w:left="113.47199999999999" w:right="113.47199999999999"/>
              <w:spacing w:before="120" w:after="120"/>
            </w:pPr>
            <w:r>
              <w:rPr/>
              <w:t xml:space="preserve">6 шт.,</w:t>
            </w:r>
            <w:br/>
            <w:r>
              <w:rPr/>
              <w:t xml:space="preserve">194,913.80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Втулка пальца крецкопфа (80117402/30054367)</w:t>
            </w:r>
          </w:p>
        </w:tc>
        <w:tc>
          <w:tcPr>
            <w:tcW w:w="5100" w:type="dxa"/>
            <w:shd w:val="clear" w:fill="fdf5e8"/>
          </w:tcPr>
          <w:p>
            <w:pPr>
              <w:ind w:left="113.47199999999999" w:right="113.47199999999999"/>
              <w:spacing w:before="120" w:after="120"/>
            </w:pPr>
            <w:r>
              <w:rPr/>
              <w:t xml:space="preserve">4 шт.,</w:t>
            </w:r>
            <w:br/>
            <w:r>
              <w:rPr/>
              <w:t xml:space="preserve">11,656.72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Клапан нагнетающий (артикул 20030217)</w:t>
            </w:r>
          </w:p>
        </w:tc>
        <w:tc>
          <w:tcPr>
            <w:tcW w:w="5100" w:type="dxa"/>
            <w:shd w:val="clear" w:fill="fdf5e8"/>
          </w:tcPr>
          <w:p>
            <w:pPr>
              <w:ind w:left="113.47199999999999" w:right="113.47199999999999"/>
              <w:spacing w:before="120" w:after="120"/>
            </w:pPr>
            <w:r>
              <w:rPr/>
              <w:t xml:space="preserve">24 шт.,</w:t>
            </w:r>
            <w:br/>
            <w:r>
              <w:rPr/>
              <w:t xml:space="preserve">422,836.29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Клапан всасывающий (артикул 20030215)</w:t>
            </w:r>
          </w:p>
        </w:tc>
        <w:tc>
          <w:tcPr>
            <w:tcW w:w="5100" w:type="dxa"/>
            <w:shd w:val="clear" w:fill="fdf5e8"/>
          </w:tcPr>
          <w:p>
            <w:pPr>
              <w:ind w:left="113.47199999999999" w:right="113.47199999999999"/>
              <w:spacing w:before="120" w:after="120"/>
            </w:pPr>
            <w:r>
              <w:rPr/>
              <w:t xml:space="preserve">24 шт.,</w:t>
            </w:r>
            <w:br/>
            <w:r>
              <w:rPr/>
              <w:t xml:space="preserve">1,066,477.74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Кольцо поршневое (поз. 3.110 по чертежу А900.2274 артикул S1-079-005193)</w:t>
            </w:r>
          </w:p>
        </w:tc>
        <w:tc>
          <w:tcPr>
            <w:tcW w:w="5100" w:type="dxa"/>
            <w:shd w:val="clear" w:fill="fdf5e8"/>
          </w:tcPr>
          <w:p>
            <w:pPr>
              <w:ind w:left="113.47199999999999" w:right="113.47199999999999"/>
              <w:spacing w:before="120" w:after="120"/>
            </w:pPr>
            <w:r>
              <w:rPr/>
              <w:t xml:space="preserve">30 шт.,</w:t>
            </w:r>
            <w:br/>
            <w:r>
              <w:rPr/>
              <w:t xml:space="preserve">276,006.46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Кольцо направляющее (поз. 3.112 по чертежу А900.2274 артикул 20030323)</w:t>
            </w:r>
          </w:p>
        </w:tc>
        <w:tc>
          <w:tcPr>
            <w:tcW w:w="5100" w:type="dxa"/>
            <w:shd w:val="clear" w:fill="fdf5e8"/>
          </w:tcPr>
          <w:p>
            <w:pPr>
              <w:ind w:left="113.47199999999999" w:right="113.47199999999999"/>
              <w:spacing w:before="120" w:after="120"/>
            </w:pPr>
            <w:r>
              <w:rPr/>
              <w:t xml:space="preserve">6 шт.,</w:t>
            </w:r>
            <w:br/>
            <w:r>
              <w:rPr/>
              <w:t xml:space="preserve">62,178.51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Поршневой шток (поз. 3.105 по чертежу А900.2274 артикул 20030323)</w:t>
            </w:r>
          </w:p>
        </w:tc>
        <w:tc>
          <w:tcPr>
            <w:tcW w:w="5100" w:type="dxa"/>
            <w:shd w:val="clear" w:fill="fdf5e8"/>
          </w:tcPr>
          <w:p>
            <w:pPr>
              <w:ind w:left="113.47199999999999" w:right="113.47199999999999"/>
              <w:spacing w:before="120" w:after="120"/>
            </w:pPr>
            <w:r>
              <w:rPr/>
              <w:t xml:space="preserve">6 шт.,</w:t>
            </w:r>
            <w:br/>
            <w:r>
              <w:rPr/>
              <w:t xml:space="preserve">1,325,391.41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Масленное уплотнение (поз. 1.016 по чертежу А900.2274 артикул S009551015)</w:t>
            </w:r>
          </w:p>
        </w:tc>
        <w:tc>
          <w:tcPr>
            <w:tcW w:w="5100" w:type="dxa"/>
            <w:shd w:val="clear" w:fill="fdf5e8"/>
          </w:tcPr>
          <w:p>
            <w:pPr>
              <w:ind w:left="113.47199999999999" w:right="113.47199999999999"/>
              <w:spacing w:before="120" w:after="120"/>
            </w:pPr>
            <w:r>
              <w:rPr/>
              <w:t xml:space="preserve">6 шт.,</w:t>
            </w:r>
            <w:br/>
            <w:r>
              <w:rPr/>
              <w:t xml:space="preserve">37,492.04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Внутреннее масленное уплотнение (поз. 1.017 по чертежу А900.2274 артикул S1-087-000167)</w:t>
            </w:r>
          </w:p>
        </w:tc>
        <w:tc>
          <w:tcPr>
            <w:tcW w:w="5100" w:type="dxa"/>
            <w:shd w:val="clear" w:fill="fdf5e8"/>
          </w:tcPr>
          <w:p>
            <w:pPr>
              <w:ind w:left="113.47199999999999" w:right="113.47199999999999"/>
              <w:spacing w:before="120" w:after="120"/>
            </w:pPr>
            <w:r>
              <w:rPr/>
              <w:t xml:space="preserve">6 компл.,</w:t>
            </w:r>
            <w:br/>
            <w:r>
              <w:rPr/>
              <w:t xml:space="preserve">17,429.04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Промежуточное уплотнение (поз. 1.610 по чертежу А900.2274 артикул S1-081-006375)</w:t>
            </w:r>
          </w:p>
        </w:tc>
        <w:tc>
          <w:tcPr>
            <w:tcW w:w="5100" w:type="dxa"/>
            <w:shd w:val="clear" w:fill="fdf5e8"/>
          </w:tcPr>
          <w:p>
            <w:pPr>
              <w:ind w:left="113.47199999999999" w:right="113.47199999999999"/>
              <w:spacing w:before="120" w:after="120"/>
            </w:pPr>
            <w:r>
              <w:rPr/>
              <w:t xml:space="preserve">6 шт.,</w:t>
            </w:r>
            <w:br/>
            <w:r>
              <w:rPr/>
              <w:t xml:space="preserve">347,459.90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Внутреннее промежуточное уплотнение (поз. 1.611 по чертежу А900.2274 артикул S1-081-006376)</w:t>
            </w:r>
          </w:p>
        </w:tc>
        <w:tc>
          <w:tcPr>
            <w:tcW w:w="5100" w:type="dxa"/>
            <w:shd w:val="clear" w:fill="fdf5e8"/>
          </w:tcPr>
          <w:p>
            <w:pPr>
              <w:ind w:left="113.47199999999999" w:right="113.47199999999999"/>
              <w:spacing w:before="120" w:after="120"/>
            </w:pPr>
            <w:r>
              <w:rPr/>
              <w:t xml:space="preserve">6 компл.,</w:t>
            </w:r>
            <w:br/>
            <w:r>
              <w:rPr/>
              <w:t xml:space="preserve">14,570.90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Газовое уплотнение штока (поз. 3.086 по чертежу А900.2274 артикул 20026405)</w:t>
            </w:r>
          </w:p>
        </w:tc>
        <w:tc>
          <w:tcPr>
            <w:tcW w:w="5100" w:type="dxa"/>
            <w:shd w:val="clear" w:fill="fdf5e8"/>
          </w:tcPr>
          <w:p>
            <w:pPr>
              <w:ind w:left="113.47199999999999" w:right="113.47199999999999"/>
              <w:spacing w:before="120" w:after="120"/>
            </w:pPr>
            <w:r>
              <w:rPr/>
              <w:t xml:space="preserve">6 шт.,</w:t>
            </w:r>
            <w:br/>
            <w:r>
              <w:rPr/>
              <w:t xml:space="preserve">613,154.65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Внутреннее уплотнение штока (поз. 3.087 по чертежу А900.2274 артикул 20026406)</w:t>
            </w:r>
          </w:p>
        </w:tc>
        <w:tc>
          <w:tcPr>
            <w:tcW w:w="5100" w:type="dxa"/>
            <w:shd w:val="clear" w:fill="fdf5e8"/>
          </w:tcPr>
          <w:p>
            <w:pPr>
              <w:ind w:left="113.47199999999999" w:right="113.47199999999999"/>
              <w:spacing w:before="120" w:after="120"/>
            </w:pPr>
            <w:r>
              <w:rPr/>
              <w:t xml:space="preserve">6 компл.,</w:t>
            </w:r>
            <w:br/>
            <w:r>
              <w:rPr/>
              <w:t xml:space="preserve">159,999.68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документации, приглашении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28.13.32</w:t>
            </w:r>
          </w:p>
        </w:tc>
      </w:tr>
    </w:tbl>
    <w:p/>
    <w:p>
      <w:pPr>
        <w:ind w:left="113.47199999999999" w:right="113.47199999999999"/>
        <w:spacing w:before="120" w:after="120"/>
      </w:pPr>
      <w:r>
        <w:rPr>
          <w:b w:val="1"/>
          <w:bCs w:val="1"/>
        </w:rPr>
        <w:t xml:space="preserve">Процедура закупки № 2024-1169177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Кузнечно-штамповочное производство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рубки (резки) металлопроката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Саковский Вячеслав Игоревич – начальник ОРТНП, +375 29 778 71 64; email: npd@mgw.by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г.Минск,ул.Долгобродская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линии рубки металлопроката</w:t>
            </w:r>
          </w:p>
        </w:tc>
        <w:tc>
          <w:tcPr>
            <w:tcW w:w="5100" w:type="dxa"/>
            <w:shd w:val="clear" w:fill="fdf5e8"/>
          </w:tcPr>
          <w:p>
            <w:pPr>
              <w:ind w:left="113.47199999999999" w:right="113.47199999999999"/>
              <w:spacing w:before="120" w:after="120"/>
            </w:pPr>
            <w:r>
              <w:rPr/>
              <w:t xml:space="preserve">2 шт.,</w:t>
            </w:r>
            <w:br/>
            <w:r>
              <w:rPr/>
              <w:t xml:space="preserve">17,483,000.00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28.41.33.200</w:t>
            </w:r>
          </w:p>
        </w:tc>
      </w:tr>
    </w:tbl>
    <w:p/>
    <w:p>
      <w:pPr>
        <w:ind w:left="113.47199999999999" w:right="113.47199999999999"/>
        <w:spacing w:before="120" w:after="120"/>
      </w:pPr>
      <w:r>
        <w:rPr>
          <w:b w:val="1"/>
          <w:bCs w:val="1"/>
        </w:rPr>
        <w:t xml:space="preserve">Процедура закупки № 2024-1169562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линии розлива алкогольной продукции 6000 бут/час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"Витебский ликеро-водочный завод" "Придвинье"
</w:t>
            </w:r>
            <w:br/>
            <w:r>
              <w:rPr/>
              <w:t xml:space="preserve">Республика Беларусь, Витебская обл., г. Витебск, 210001, г. Витебск, ул. Революционная, 45
</w:t>
            </w:r>
            <w:br/>
            <w:r>
              <w:rPr/>
              <w:t xml:space="preserve">  300200531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Емельянова Ольга Леонидовна, +375 29 612 53 30,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законодательства Республики Беларусь</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проект договора размещены в открытом доступе на сайте icetrade.by в разделе "Документы". Иная информация предоставляется по запросу участников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 в запечатанном конверте по адресу: 210001, г. Витебск, ул. Революционная,45, секретарю комиссии №2 нарочно или почтой;
</w:t>
            </w:r>
            <w:br/>
            <w:r>
              <w:rPr/>
              <w:t xml:space="preserve">- путем направления электронного документа на электронную почту mehanik@vitvodka.by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розлива производительностью 6000 бут/час</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17.10.2024 по 06.03.2026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 Витебск, ул. Революционная,45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28.93.17.700</w:t>
            </w:r>
          </w:p>
        </w:tc>
      </w:tr>
    </w:tbl>
    <w:p/>
    <w:p>
      <w:pPr>
        <w:ind w:left="113.47199999999999" w:right="113.47199999999999"/>
        <w:spacing w:before="120" w:after="120"/>
      </w:pPr>
      <w:r>
        <w:rPr>
          <w:b w:val="1"/>
          <w:bCs w:val="1"/>
        </w:rPr>
        <w:t xml:space="preserve">Процедура закупки № 2024-1173512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комплексной линии по производству, асептическому розливу и упаковке стерилизованных и ультрапастеризованных молока и сливок производительностью не менее 6000 упаковок/час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производственное унитарное предприятие "Мозырские молочные продукты"
</w:t>
            </w:r>
            <w:br/>
            <w:r>
              <w:rPr/>
              <w:t xml:space="preserve">Республика Беларусь, Гомельская обл., г. Мозырь, 247760, ул. Пролетарская, 114
</w:t>
            </w:r>
            <w:br/>
            <w:r>
              <w:rPr/>
              <w:t xml:space="preserve">  490419919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Желудко Евгений Артурович, +375 236 20 27 22, zakup@mmp.by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и техническому заданию</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до 15:00 17.09.2024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линия по производству, асептическому розливу и упаковке стерилизованных и ультрапастеризованных молока и сливок производительностью не менее 6000 упаковок/час</w:t>
            </w:r>
          </w:p>
        </w:tc>
        <w:tc>
          <w:tcPr>
            <w:tcW w:w="5100" w:type="dxa"/>
            <w:shd w:val="clear" w:fill="fdf5e8"/>
          </w:tcPr>
          <w:p>
            <w:pPr>
              <w:ind w:left="113.47199999999999" w:right="113.47199999999999"/>
              <w:spacing w:before="120" w:after="120"/>
            </w:pPr>
            <w:r>
              <w:rPr/>
              <w:t xml:space="preserve">1 компл.,</w:t>
            </w:r>
            <w:br/>
            <w:r>
              <w:rPr/>
              <w:t xml:space="preserve">3,500,000.00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2024-1167490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Подъемно-транспортное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лебедок радиальных безредукторных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 Номер контактного телефона/факса: (222) 71-07-43.
</w:t>
            </w:r>
            <w:br/>
            <w:r>
              <w:rPr/>
              <w:t xml:space="preserve"> Адрес электронной почты: ovkik@liftmach.by, liftmach@liftmach.by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г.Могилев, пр-т Мира 42
</w:t>
            </w:r>
            <w:br/>
            <w:r>
              <w:rPr/>
              <w:t xml:space="preserve">УНП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 Номер контактного телефона/факса: (222) 71-07-43.
</w:t>
            </w:r>
            <w:br/>
            <w:r>
              <w:rPr/>
              <w:t xml:space="preserve"> Адрес электронной почты: ovkik@liftmach.by, liftmach@liftmach.by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31.07.2024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лебедки радиальные безредукторные</w:t>
            </w:r>
          </w:p>
        </w:tc>
        <w:tc>
          <w:tcPr>
            <w:tcW w:w="5100" w:type="dxa"/>
            <w:shd w:val="clear" w:fill="fdf5e8"/>
          </w:tcPr>
          <w:p>
            <w:pPr>
              <w:ind w:left="113.47199999999999" w:right="113.47199999999999"/>
              <w:spacing w:before="120" w:after="120"/>
            </w:pPr>
            <w:r>
              <w:rPr/>
              <w:t xml:space="preserve">1 600 шт.,</w:t>
            </w:r>
            <w:br/>
            <w:r>
              <w:rPr/>
              <w:t xml:space="preserve">8,542,445.31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г.Могилев, пр-т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29.22.12.300</w:t>
            </w:r>
          </w:p>
        </w:tc>
      </w:tr>
    </w:tbl>
    <w:p/>
    <w:p>
      <w:pPr>
        <w:ind w:left="113.47199999999999" w:right="113.47199999999999"/>
        <w:spacing w:before="120" w:after="120"/>
      </w:pPr>
      <w:r>
        <w:rPr>
          <w:b w:val="1"/>
          <w:bCs w:val="1"/>
        </w:rPr>
        <w:t xml:space="preserve">Процедура закупки № 2024-1173911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Подъемно-транспортное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лебедок радиальных безредукторных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г.Могилев, пр-т Мира 42
</w:t>
            </w:r>
            <w:br/>
            <w:r>
              <w:rPr/>
              <w:t xml:space="preserve">УНП700008856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экономист по МТС Буглаков Евгений Владимирович, начальник механического бюро ОВКиК Копчинский Дмитрий Владимирович.
</w:t>
            </w:r>
            <w:br/>
            <w:r>
              <w:rPr/>
              <w:t xml:space="preserve">Номер контактного телефона/факса: (222) 71-07-43.
</w:t>
            </w:r>
            <w:br/>
            <w:r>
              <w:rPr/>
              <w:t xml:space="preserve">Адрес электронной почты: ovkik@liftmach.by, liftmach@liftmach.by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лебедки радиальные безредукторные</w:t>
            </w:r>
          </w:p>
        </w:tc>
        <w:tc>
          <w:tcPr>
            <w:tcW w:w="5100" w:type="dxa"/>
            <w:shd w:val="clear" w:fill="fdf5e8"/>
          </w:tcPr>
          <w:p>
            <w:pPr>
              <w:ind w:left="113.47199999999999" w:right="113.47199999999999"/>
              <w:spacing w:before="120" w:after="120"/>
            </w:pPr>
            <w:r>
              <w:rPr/>
              <w:t xml:space="preserve">1 600 шт.,</w:t>
            </w:r>
            <w:br/>
            <w:r>
              <w:rPr/>
              <w:t xml:space="preserve">8,542,445.00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01.03.2025 по 30.12.2025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г.Могилев, пр-т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29.22.12.300</w:t>
            </w:r>
          </w:p>
        </w:tc>
      </w:tr>
    </w:tbl>
    <w:p/>
    <w:p>
      <w:pPr>
        <w:ind w:left="113.47199999999999" w:right="113.47199999999999"/>
        <w:spacing w:before="120" w:after="120"/>
      </w:pPr>
      <w:r>
        <w:rPr>
          <w:b w:val="1"/>
          <w:bCs w:val="1"/>
        </w:rPr>
        <w:t xml:space="preserve">Процедура закупки № 2024-1170084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Токарный вертикальный двухшпиндельный обрабатывающий центр (4шт.) Условный код закупки ОГТ 06 - 2024.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Гомонов Александр Александрович – главный технолог, Журавков Анатолий Александрович - ведущий инженер - технолог ОГТ – исполнитель по закупке.Номер контактного телефона/факса: +375 222 74-09-41 / 74-08-65. Адрес электронной почты: ogtmo@liftmach.by.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и требований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16.09.2024 до13:00. Республика Беларусь, 212798, г. Могилёв, проспект Мира, 42. Коммерческое предложение принимается по почте в конверте или нарочным.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Коммерческое предложение принимается по почте в конверте или нарочным.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Токарный вертикальный двухшпиндельный обрабатывающий центр (4шт.) Условный код закупки ОГТ 06 - 2024.</w:t>
            </w:r>
          </w:p>
        </w:tc>
        <w:tc>
          <w:tcPr>
            <w:tcW w:w="5100" w:type="dxa"/>
            <w:shd w:val="clear" w:fill="fdf5e8"/>
          </w:tcPr>
          <w:p>
            <w:pPr>
              <w:ind w:left="113.47199999999999" w:right="113.47199999999999"/>
              <w:spacing w:before="120" w:after="120"/>
            </w:pPr>
            <w:r>
              <w:rPr/>
              <w:t xml:space="preserve">4 шт.,</w:t>
            </w:r>
            <w:br/>
            <w:r>
              <w:rPr/>
              <w:t xml:space="preserve">12,265,546.00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«Могилевлифтмаш» 212649, г. Могилёв, ул. Королева,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28.41.12.400</w:t>
            </w:r>
          </w:p>
        </w:tc>
      </w:tr>
    </w:tbl>
    <w:p/>
    <w:p>
      <w:pPr>
        <w:ind w:left="113.47199999999999" w:right="113.47199999999999"/>
        <w:spacing w:before="120" w:after="120"/>
      </w:pPr>
      <w:r>
        <w:rPr>
          <w:b w:val="1"/>
          <w:bCs w:val="1"/>
        </w:rPr>
        <w:t xml:space="preserve">Процедура закупки № 2024-1172463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Горизонтальный токарный станок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"МИНСКИЙ МОТОРНЫЙ ЗАВОД"
</w:t>
            </w:r>
            <w:br/>
            <w:r>
              <w:rPr/>
              <w:t xml:space="preserve">Республика Беларусь, г. Минск,  220070, ул. Ваупшасова, 4
</w:t>
            </w:r>
            <w:br/>
            <w:r>
              <w:rPr/>
              <w:t xml:space="preserve">  101326441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Липницкий Иван Васильевич, +375 17 218 30 87, e-mail: tbo@mmz-motor.by
</w:t>
            </w:r>
            <w:br/>
            <w:r>
              <w:rPr/>
              <w:t xml:space="preserve">Соболь Роман Валерьевич, +375 29 830 17 68, e-mail:ogtmmz@mmz-motor.by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21.08.2024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Прилагаются.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на ОАО "Управляющая компания холдинга "Минский моторный завод" должно быть представлено одним из следующих способов:
</w:t>
            </w:r>
            <w:br/>
            <w:r>
              <w:rPr/>
              <w:t xml:space="preserve">- в конверте нарочно или по почте по адресу: Республика Беларусь, 220070, г. Минск, ул.Ваупшасова,4, ОГТ(с указанием процедуры закупки)
</w:t>
            </w:r>
            <w:br/>
            <w:r>
              <w:rPr/>
              <w:t xml:space="preserve">-по электронной почте: tbo@mmz-motor.by ( копия: e-mail:ogtmmz@mmz-motor.by)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Горизонтальный токарный станок с ЧПУ</w:t>
            </w:r>
          </w:p>
        </w:tc>
        <w:tc>
          <w:tcPr>
            <w:tcW w:w="5100" w:type="dxa"/>
            <w:shd w:val="clear" w:fill="fdf5e8"/>
          </w:tcPr>
          <w:p>
            <w:pPr>
              <w:ind w:left="113.47199999999999" w:right="113.47199999999999"/>
              <w:spacing w:before="120" w:after="120"/>
            </w:pPr>
            <w:r>
              <w:rPr/>
              <w:t xml:space="preserve">10 шт.,</w:t>
            </w:r>
            <w:br/>
            <w:r>
              <w:rPr/>
              <w:t xml:space="preserve">5,550,000.00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09.09.2024 по 07.03.2025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220070, г. Минск, ул.Ваупшасова,4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28.41.21.200</w:t>
            </w:r>
          </w:p>
        </w:tc>
      </w:tr>
    </w:tbl>
    <w:p/>
    <w:p>
      <w:pPr>
        <w:ind w:left="113.47199999999999" w:right="113.47199999999999"/>
        <w:spacing w:before="120" w:after="120"/>
      </w:pPr>
      <w:r>
        <w:rPr>
          <w:b w:val="1"/>
          <w:bCs w:val="1"/>
        </w:rPr>
        <w:t xml:space="preserve">Процедура закупки № 2024-1174268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ВЫБОРА ПОСТАВЩИКА ТОВАРА"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подрельсового колесотокарного станка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Транспортное республиканское унитарное предприятие "Минское отделение Белорусской железной дороги" Отдел материально-технического снабжения
</w:t>
            </w:r>
            <w:br/>
            <w:r>
              <w:rPr/>
              <w:t xml:space="preserve">Республика Беларусь, г. Минск,  220079, г. Минск, ул. Скрыганова, 36
</w:t>
            </w:r>
            <w:br/>
            <w:r>
              <w:rPr/>
              <w:t xml:space="preserve">  300053781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Ибрагимов Дмитрий Сергеевич +375 (17) 225-98-80 nodhz@minsk.rw.by
</w:t>
            </w:r>
            <w:br/>
            <w:r>
              <w:rPr/>
              <w:t xml:space="preserve">Русальская Елена Сергеевна +375 (17) 225-98-02 nodh_rusalskaya@minsk.rw.by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Транспортное республиканское унитарное предприятие "Минское отделение Белорусской железной дороги" Отдел материально-технического снабжения
</w:t>
            </w:r>
            <w:br/>
            <w:r>
              <w:rPr/>
              <w:t xml:space="preserve">Республика Беларусь, г. Минск,  220079, г. Минск, ул. Скрыганова, 36
</w:t>
            </w:r>
            <w:br/>
            <w:r>
              <w:rPr/>
              <w:t xml:space="preserve">  300053781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Ибрагимов Дмитрий Сергеевич +375 (17) 225-98-80 nodhz@minsk.rw.by - для писем с запросом на документы
</w:t>
            </w:r>
            <w:br/>
            <w:r>
              <w:rPr/>
              <w:t xml:space="preserve">Русальская Елена Сергеевна +375 (17) 225-98-02 nodh_rusalskaya@minsk.rw.by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Предлагаемый к поставке товар должен соответствовать установленным законодательством обязательным требованиям к его качеству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письменной заявке претендента до конечного срока подачи предложений по адресу:
</w:t>
            </w:r>
            <w:br/>
            <w:r>
              <w:rPr/>
              <w:t xml:space="preserve">220079,РБ,  г. Минск, ул. Скрыганова, 36,  а/я 141,  кабинет 1, этаж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электронной почте с письменной заявки претендента до конечного срока подачи предложений на электронную почту nodhz@minsk.rw.by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Подрельсовый колесотокарный станок</w:t>
            </w:r>
          </w:p>
        </w:tc>
        <w:tc>
          <w:tcPr>
            <w:tcW w:w="5100" w:type="dxa"/>
            <w:shd w:val="clear" w:fill="fdf5e8"/>
          </w:tcPr>
          <w:p>
            <w:pPr>
              <w:ind w:left="113.47199999999999" w:right="113.47199999999999"/>
              <w:spacing w:before="120" w:after="120"/>
            </w:pPr>
            <w:r>
              <w:rPr/>
              <w:t xml:space="preserve">1 ед.,</w:t>
            </w:r>
            <w:br/>
            <w:r>
              <w:rPr/>
              <w:t xml:space="preserve">3,978,392.95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«Техническая модернизация существующих площадей локомотивного депо Минск в части организации технического обслуживания дизель-поездов серии ДП» , расположенного по адресу: 220039, РБ, г. Минск, ул. Брест-Литовская, 17, 3А железнодорожного пути участка ТР-2, ТР-3 пассажирских тепловозов прямоугольного здания депо.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28.41.24</w:t>
            </w:r>
          </w:p>
        </w:tc>
      </w:tr>
    </w:tbl>
    <w:p/>
    <w:p>
      <w:pPr>
        <w:ind w:left="113.47199999999999" w:right="113.47199999999999"/>
        <w:spacing w:before="120" w:after="120"/>
      </w:pPr>
      <w:r>
        <w:rPr>
          <w:b w:val="1"/>
          <w:bCs w:val="1"/>
        </w:rPr>
        <w:t xml:space="preserve">Процедура закупки № 2024-1174357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формовочной линии с уплотнением воздушным потоком и многоплунжерным прессом в комплекте со смесеприготовительным оборудованием, заливочной машиной, стержневыми машинами и технологической оснасткой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Амельченя Максим Иванович, тел/факс +375-2235-28-7-63, ogmetozaa@gmail.com.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01.10.2024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юридических и физических лиц, в том числе индивидуальных предпринимателей, не являющихся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предлагающий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допускается к участию в процедуре закупки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Иные квалификационные требования 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Комиссия вправе признать победителем единственного участника процедуры закупки, в том числе в отношении части (лота) предмета процедуры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содержатся в протоколе комиссии.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Потенциальный участник процедуры закупки может получить конкурсные документы (до конечного срока подачи предложений) одним из следующих способов:
</w:t>
            </w:r>
            <w:br/>
            <w:r>
              <w:rPr/>
              <w:t xml:space="preserve">- загрузить (прикрепленные к приглашению на участие в процедуре открытого конкурса) с официального сайта информационного республиканского унитарного предприятия «Национальный центр маркетинга и конъюнктуры цен» (icetrade.by);
</w:t>
            </w:r>
            <w:br/>
            <w:r>
              <w:rPr/>
              <w:t xml:space="preserve">-  направить письменный запрос в адрес Заказчика, подписанного руководителем, в этом случае документация по закупке будет направлена одним из следующих способов:
</w:t>
            </w:r>
            <w:br/>
            <w:r>
              <w:rPr/>
              <w:t xml:space="preserve">- по электронной почте – в этом случае письменный запрос Участника на получение документации о закупке должен содержать электронный адрес, на который «Заказчиком» будет направлена документация о закупке в электронном виде по электронной почте. При этом Участник обязан известить «Заказчика» о получении документации о закупке по электронной почте;
</w:t>
            </w:r>
            <w:br/>
            <w:r>
              <w:rPr/>
              <w:t xml:space="preserve">- полномочному представителю Участника на руки на бумажном носителе в одном экземпляре в рабочие дни с 9-00 до 16-30 часов по адресу: 213760, Республика Беларусь, Могилевская область, г. Осиповичи, ул. Проектируемая, 1, каб. 425;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документации о закупке должен содержать почтовый адрес, на который «Заказчиком» будет направлена документация о закупке.
</w:t>
            </w:r>
            <w:br/>
            <w:r>
              <w:rPr/>
              <w:t xml:space="preserve">*Рабочие чертежи деталей (отливок), указанных в разделе VI конкурсных документов (техническом задании), направляются потенциальному участнику, только после заключения двухстороннего соглашения о неразглашении конфиденциальной информации.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запечатанных конвертах в рабочие дни ОАО «ОЗАА»  с 8.00 до 16.30 часов (в день окончания приёма предложений – до 13.00) по адресу: 213760, Республика Беларусь, Могилевская область, г. Осиповичи, ул. Проектируемая, 1, приёмная руководителя ОАО «ОЗАА».  Допускается предоставление ценовых предложений путем направления на электронную почту asuv@bk.ru.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формовочная линия с уплотнением воздушным потоком и многоплунжерным прессом в комплекте со смесеприготовительным оборудованием, заливочной машиной, стержневыми машинами и технологической оснасткой</w:t>
            </w:r>
          </w:p>
        </w:tc>
        <w:tc>
          <w:tcPr>
            <w:tcW w:w="5100" w:type="dxa"/>
            <w:shd w:val="clear" w:fill="fdf5e8"/>
          </w:tcPr>
          <w:p>
            <w:pPr>
              <w:ind w:left="113.47199999999999" w:right="113.47199999999999"/>
              <w:spacing w:before="120" w:after="120"/>
            </w:pPr>
            <w:r>
              <w:rPr/>
              <w:t xml:space="preserve">155 ед.,</w:t>
            </w:r>
            <w:br/>
            <w:r>
              <w:rPr/>
              <w:t xml:space="preserve">25,460,000.00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213760, Республика Беларусь, Могилевская область, г. Осиповичи, ул. Проектируемая,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28.41.33.700</w:t>
            </w:r>
          </w:p>
        </w:tc>
      </w:tr>
    </w:tbl>
    <w:p/>
    <w:p>
      <w:pPr>
        <w:ind w:left="113.47199999999999" w:right="113.47199999999999"/>
        <w:spacing w:before="120" w:after="120"/>
      </w:pPr>
      <w:r>
        <w:rPr>
          <w:b w:val="1"/>
          <w:bCs w:val="1"/>
        </w:rPr>
        <w:t xml:space="preserve">Процедура закупки № 2024-1174183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крана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Шатаво Ольга Александровна, тел. 398-96-89, факс 398-94-17,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№917-231-10-1360.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06.09.2024г.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 в соответствии с документацией о закупке</w:t>
            </w:r>
          </w:p>
        </w:tc>
        <w:tc>
          <w:tcPr>
            <w:tcW w:w="5100" w:type="dxa"/>
            <w:shd w:val="clear" w:fill="fdf5e8"/>
          </w:tcPr>
          <w:p>
            <w:pPr>
              <w:ind w:left="113.47199999999999" w:right="113.47199999999999"/>
              <w:spacing w:before="120" w:after="120"/>
            </w:pPr>
            <w:r>
              <w:rPr/>
              <w:t xml:space="preserve">60 000 шт.,</w:t>
            </w:r>
            <w:br/>
            <w:r>
              <w:rPr/>
              <w:t xml:space="preserve">10,225,000.00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07.09.2024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29.32.30.990</w:t>
            </w:r>
          </w:p>
        </w:tc>
      </w:tr>
    </w:tbl>
    <w:p/>
    <w:p>
      <w:pPr>
        <w:ind w:left="113.47199999999999" w:right="113.47199999999999"/>
        <w:spacing w:before="120" w:after="120"/>
      </w:pPr>
      <w:r>
        <w:rPr>
          <w:b w:val="1"/>
          <w:bCs w:val="1"/>
        </w:rPr>
        <w:t xml:space="preserve">Процедура закупки № 2024-1174276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тросов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Правилова Мария Францевна, тел./факс: 8 017 398 97 81, m.pravilova@mtz.by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согласованной конструкторской документации с УКЭР-1 ОАО «МТЗ», наличие положительного заключения о пригодности с УКЭР-1 ОАО «МТЗ» (с датой актуализации Сторонами КД не позднее 5 лет от даты поставки в календарном году).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отличному от запрашиваемого. Задание на закупку №917-231-25-1354 от 26.08.2024г.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05.09.2024г. до 15-30.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 по электронной почте zakuvk@mtz.by; по факсу +375 17 398 94 17; нарочно;почтой.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Троса</w:t>
            </w:r>
          </w:p>
        </w:tc>
        <w:tc>
          <w:tcPr>
            <w:tcW w:w="5100" w:type="dxa"/>
            <w:shd w:val="clear" w:fill="fdf5e8"/>
          </w:tcPr>
          <w:p>
            <w:pPr>
              <w:ind w:left="113.47199999999999" w:right="113.47199999999999"/>
              <w:spacing w:before="120" w:after="120"/>
            </w:pPr>
            <w:r>
              <w:rPr/>
              <w:t xml:space="preserve">248 200 шт.,</w:t>
            </w:r>
            <w:br/>
            <w:r>
              <w:rPr/>
              <w:t xml:space="preserve">5,517,846.00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25.93.11</w:t>
            </w:r>
          </w:p>
        </w:tc>
      </w:tr>
    </w:tbl>
    <w:p/>
    <w:p>
      <w:pPr>
        <w:ind w:left="113.47199999999999" w:right="113.47199999999999"/>
        <w:spacing w:before="120" w:after="120"/>
      </w:pPr>
      <w:r>
        <w:rPr>
          <w:b w:val="1"/>
          <w:bCs w:val="1"/>
        </w:rPr>
        <w:t xml:space="preserve">Процедура закупки № 2024-1174588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колеса рулевого, подушек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Холодинская Анна Владимировна 8 017 369 26 44,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Требования, предъявляемые к товару: наличие согласованной конструкторской документации с УКЭР-1 ОАО «МТЗ»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№917-245-20-1223.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колеса рулевого, подушек</w:t>
            </w:r>
          </w:p>
        </w:tc>
        <w:tc>
          <w:tcPr>
            <w:tcW w:w="5100" w:type="dxa"/>
            <w:shd w:val="clear" w:fill="fdf5e8"/>
          </w:tcPr>
          <w:p>
            <w:pPr>
              <w:ind w:left="113.47199999999999" w:right="113.47199999999999"/>
              <w:spacing w:before="120" w:after="120"/>
            </w:pPr>
            <w:r>
              <w:rPr/>
              <w:t xml:space="preserve">190 000 шт.,</w:t>
            </w:r>
            <w:br/>
            <w:r>
              <w:rPr/>
              <w:t xml:space="preserve">7,499,100.00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w:t>
            </w:r>
          </w:p>
        </w:tc>
      </w:tr>
    </w:tbl>
    <w:p/>
    <w:p>
      <w:pPr>
        <w:ind w:left="113.47199999999999" w:right="113.47199999999999"/>
        <w:spacing w:before="120" w:after="120"/>
      </w:pPr>
      <w:r>
        <w:rPr>
          <w:b w:val="1"/>
          <w:bCs w:val="1"/>
        </w:rPr>
        <w:t xml:space="preserve">Процедура закупки № 2024-1174423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Химическое и нефтяное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кранов шаровых производства ValvTechnologies Inc. USA или аналог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вблизи д. Митьки, 247782, Михалковский с/с,18 вблизи д. Митьки
</w:t>
            </w:r>
            <w:br/>
            <w:r>
              <w:rPr/>
              <w:t xml:space="preserve">  400091131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Брыкульский Александр Анатольевич, +375 23 637 49 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документацию о закупке и приглашение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 шаровый производства ValvTechnologies Inc. USA или аналог</w:t>
            </w:r>
          </w:p>
        </w:tc>
        <w:tc>
          <w:tcPr>
            <w:tcW w:w="5100" w:type="dxa"/>
            <w:shd w:val="clear" w:fill="fdf5e8"/>
          </w:tcPr>
          <w:p>
            <w:pPr>
              <w:ind w:left="113.47199999999999" w:right="113.47199999999999"/>
              <w:spacing w:before="120" w:after="120"/>
            </w:pPr>
            <w:r>
              <w:rPr/>
              <w:t xml:space="preserve">12 шт.,</w:t>
            </w:r>
            <w:br/>
            <w:r>
              <w:rPr/>
              <w:t xml:space="preserve">2,666,041.34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о закупке и приглашение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bl>
    <w:p/>
    <w:p>
      <w:pPr>
        <w:ind w:left="113.47199999999999" w:right="113.47199999999999"/>
        <w:spacing w:before="120" w:after="120"/>
      </w:pPr>
      <w:r>
        <w:rPr>
          <w:color w:val="red"/>
          <w:b w:val="1"/>
          <w:bCs w:val="1"/>
        </w:rPr>
        <w:t xml:space="preserve">ОТРАСЛЬ: МЕДИЦИНА </w:t>
      </w:r>
    </w:p>
    <w:p>
      <w:pPr>
        <w:ind w:left="113.47199999999999" w:right="113.47199999999999"/>
        <w:spacing w:before="120" w:after="120"/>
      </w:pPr>
      <w:r>
        <w:rPr>
          <w:b w:val="1"/>
          <w:bCs w:val="1"/>
        </w:rPr>
        <w:t xml:space="preserve">Процедура закупки № 2024-1173627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Медицина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Иглы для шприц-ручек (ОК 67-24)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отдела закупок: - Тихонович Виктор Викторович, тел. +37544-773-49-54; v.tikhonovich@belmedpreparaty.com 
</w:t>
            </w:r>
            <w:br/>
            <w:r>
              <w:rPr/>
              <w:t xml:space="preserve">Ответственный исполнитель – Руководитель группы Максимова Юлия Валерьевна; тел: 8017 260-77-42; +37544-755-76-91, omts22@belmedpreparaty.com; 
</w:t>
            </w:r>
            <w:br/>
            <w:r>
              <w:rPr/>
              <w:t xml:space="preserve">Секретарь комиссии – экономист по МТС –Чекурова Инна Геннадьевна 
</w:t>
            </w:r>
            <w:br/>
            <w:r>
              <w:rPr/>
              <w:t xml:space="preserve">тел. 8017 373-32-07; +37529-398-98-17, i.chekurova@belmedpreparaty.com.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03 сентября 2024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67-24)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03 сентября 2024 г. по адресу предоставления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03 сентября 2024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67-24)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03 сентября 2024 г. по адресу предоставления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Иглы для шприц-ручек 31 G (0,25 мм х 6 мм). Упаковка №100.</w:t>
            </w:r>
          </w:p>
        </w:tc>
        <w:tc>
          <w:tcPr>
            <w:tcW w:w="5100" w:type="dxa"/>
            <w:shd w:val="clear" w:fill="fdf5e8"/>
          </w:tcPr>
          <w:p>
            <w:pPr>
              <w:ind w:left="113.47199999999999" w:right="113.47199999999999"/>
              <w:spacing w:before="120" w:after="120"/>
            </w:pPr>
            <w:r>
              <w:rPr/>
              <w:t xml:space="preserve">391 064 уп.,</w:t>
            </w:r>
            <w:br/>
            <w:r>
              <w:rPr/>
              <w:t xml:space="preserve">8,000,000.00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30.09.2024 по 30.01.2025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DDР, СIP, CPT, DAP г. Минск, Бетонный проезд, 7; FCA, EXW, FOB Инкотермс 2010 г. (для нерезидентов РБ). Склад Покупателя г. Минск, Бетонный проезд, 7, склад Поставщика (для резидентов). Партиями по заявкам Покупателя. Не позднее 150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32.50.13</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2024-1171847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колпачок алюминиевый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Гриневич Марина, +375 17 355 52 89, tender@kristal.by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колпак алюминиевый винтовой (далее - ВАК)</w:t>
            </w:r>
          </w:p>
        </w:tc>
        <w:tc>
          <w:tcPr>
            <w:tcW w:w="5100" w:type="dxa"/>
            <w:shd w:val="clear" w:fill="fdf5e8"/>
          </w:tcPr>
          <w:p>
            <w:pPr>
              <w:ind w:left="113.47199999999999" w:right="113.47199999999999"/>
              <w:spacing w:before="120" w:after="120"/>
            </w:pPr>
            <w:r>
              <w:rPr/>
              <w:t xml:space="preserve">19 000 000 шт.,</w:t>
            </w:r>
            <w:br/>
            <w:r>
              <w:rPr/>
              <w:t xml:space="preserve">218,880.00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39 500 000 шт.,</w:t>
            </w:r>
            <w:br/>
            <w:r>
              <w:rPr/>
              <w:t xml:space="preserve">507,180.00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2 000 000 шт.,</w:t>
            </w:r>
            <w:br/>
            <w:r>
              <w:rPr/>
              <w:t xml:space="preserve">52,320.00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1 200 000 шт.,</w:t>
            </w:r>
            <w:br/>
            <w:r>
              <w:rPr/>
              <w:t xml:space="preserve">37,152.00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19,920.00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400 000 шт.,</w:t>
            </w:r>
            <w:br/>
            <w:r>
              <w:rPr/>
              <w:t xml:space="preserve">15,936.00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1,992.00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23,880.00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200 000 шт.,</w:t>
            </w:r>
            <w:br/>
            <w:r>
              <w:rPr/>
              <w:t xml:space="preserve">8,352.00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2,148.00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400 000 шт.,</w:t>
            </w:r>
            <w:br/>
            <w:r>
              <w:rPr/>
              <w:t xml:space="preserve">19,104.00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1 400 000 шт.,</w:t>
            </w:r>
            <w:br/>
            <w:r>
              <w:rPr/>
              <w:t xml:space="preserve">66,864.00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23,880.00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100 000 шт.,</w:t>
            </w:r>
            <w:br/>
            <w:r>
              <w:rPr/>
              <w:t xml:space="preserve">4,776.00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1 200 000 шт.,</w:t>
            </w:r>
            <w:br/>
            <w:r>
              <w:rPr/>
              <w:t xml:space="preserve">54,720.00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500 000 шт.,</w:t>
            </w:r>
            <w:br/>
            <w:r>
              <w:rPr/>
              <w:t xml:space="preserve">17,880.00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100 000 шт.,</w:t>
            </w:r>
            <w:br/>
            <w:r>
              <w:rPr/>
              <w:t xml:space="preserve">3,576.00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2,550.00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50 000 шт.,</w:t>
            </w:r>
            <w:br/>
            <w:r>
              <w:rPr/>
              <w:t xml:space="preserve">2,148.00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ВАК</w:t>
            </w:r>
          </w:p>
        </w:tc>
        <w:tc>
          <w:tcPr>
            <w:tcW w:w="5100" w:type="dxa"/>
            <w:shd w:val="clear" w:fill="fdf5e8"/>
          </w:tcPr>
          <w:p>
            <w:pPr>
              <w:ind w:left="113.47199999999999" w:right="113.47199999999999"/>
              <w:spacing w:before="120" w:after="120"/>
            </w:pPr>
            <w:r>
              <w:rPr/>
              <w:t xml:space="preserve">100 000 шт.,</w:t>
            </w:r>
            <w:br/>
            <w:r>
              <w:rPr/>
              <w:t xml:space="preserve">4,296.00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25.92.13.500</w:t>
            </w:r>
          </w:p>
        </w:tc>
      </w:tr>
    </w:tbl>
    <w:p/>
    <w:p>
      <w:pPr>
        <w:ind w:left="113.47199999999999" w:right="113.47199999999999"/>
        <w:spacing w:before="120" w:after="120"/>
      </w:pPr>
      <w:r>
        <w:rPr>
          <w:b w:val="1"/>
          <w:bCs w:val="1"/>
        </w:rPr>
        <w:t xml:space="preserve">Процедура закупки № 2024-1173649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мелющих тел для нужд ОАО "Белорусский цементный завод", ОАО "Кричевцементношифер" и ОАО "Красносельскстройматериалы"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специалист отдела материально-технического обеспечения и эксплуатации управления закупок и эксплуатации Заяц Дмитрий Александрович, тел. +375 17 311 31 89.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представляются в срок до 10:00 17.09.2024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Мелющий шар Ø 90</w:t>
            </w:r>
          </w:p>
        </w:tc>
        <w:tc>
          <w:tcPr>
            <w:tcW w:w="5100" w:type="dxa"/>
            <w:shd w:val="clear" w:fill="fdf5e8"/>
          </w:tcPr>
          <w:p>
            <w:pPr>
              <w:ind w:left="113.47199999999999" w:right="113.47199999999999"/>
              <w:spacing w:before="120" w:after="120"/>
            </w:pPr>
            <w:r>
              <w:rPr/>
              <w:t xml:space="preserve">220 т,</w:t>
            </w:r>
            <w:br/>
            <w:r>
              <w:rPr/>
              <w:t xml:space="preserve">553,654.20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Мелющий шар Ø 80</w:t>
            </w:r>
          </w:p>
        </w:tc>
        <w:tc>
          <w:tcPr>
            <w:tcW w:w="5100" w:type="dxa"/>
            <w:shd w:val="clear" w:fill="fdf5e8"/>
          </w:tcPr>
          <w:p>
            <w:pPr>
              <w:ind w:left="113.47199999999999" w:right="113.47199999999999"/>
              <w:spacing w:before="120" w:after="120"/>
            </w:pPr>
            <w:r>
              <w:rPr/>
              <w:t xml:space="preserve">180 т,</w:t>
            </w:r>
            <w:br/>
            <w:r>
              <w:rPr/>
              <w:t xml:space="preserve">452,989.80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Мелющий шар Ø 70</w:t>
            </w:r>
          </w:p>
        </w:tc>
        <w:tc>
          <w:tcPr>
            <w:tcW w:w="5100" w:type="dxa"/>
            <w:shd w:val="clear" w:fill="fdf5e8"/>
          </w:tcPr>
          <w:p>
            <w:pPr>
              <w:ind w:left="113.47199999999999" w:right="113.47199999999999"/>
              <w:spacing w:before="120" w:after="120"/>
            </w:pPr>
            <w:r>
              <w:rPr/>
              <w:t xml:space="preserve">180 т,</w:t>
            </w:r>
            <w:br/>
            <w:r>
              <w:rPr/>
              <w:t xml:space="preserve">462,607.20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Мелющий шар Ø 60</w:t>
            </w:r>
          </w:p>
        </w:tc>
        <w:tc>
          <w:tcPr>
            <w:tcW w:w="5100" w:type="dxa"/>
            <w:shd w:val="clear" w:fill="fdf5e8"/>
          </w:tcPr>
          <w:p>
            <w:pPr>
              <w:ind w:left="113.47199999999999" w:right="113.47199999999999"/>
              <w:spacing w:before="120" w:after="120"/>
            </w:pPr>
            <w:r>
              <w:rPr/>
              <w:t xml:space="preserve">300 т,</w:t>
            </w:r>
            <w:br/>
            <w:r>
              <w:rPr/>
              <w:t xml:space="preserve">757,684.50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Мелющий шар Ø 50</w:t>
            </w:r>
          </w:p>
        </w:tc>
        <w:tc>
          <w:tcPr>
            <w:tcW w:w="5100" w:type="dxa"/>
            <w:shd w:val="clear" w:fill="fdf5e8"/>
          </w:tcPr>
          <w:p>
            <w:pPr>
              <w:ind w:left="113.47199999999999" w:right="113.47199999999999"/>
              <w:spacing w:before="120" w:after="120"/>
            </w:pPr>
            <w:r>
              <w:rPr/>
              <w:t xml:space="preserve">150 т,</w:t>
            </w:r>
            <w:br/>
            <w:r>
              <w:rPr/>
              <w:t xml:space="preserve">97,303.98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Мелющий шар Ø 40</w:t>
            </w:r>
          </w:p>
        </w:tc>
        <w:tc>
          <w:tcPr>
            <w:tcW w:w="5100" w:type="dxa"/>
            <w:shd w:val="clear" w:fill="fdf5e8"/>
          </w:tcPr>
          <w:p>
            <w:pPr>
              <w:ind w:left="113.47199999999999" w:right="113.47199999999999"/>
              <w:spacing w:before="120" w:after="120"/>
            </w:pPr>
            <w:r>
              <w:rPr/>
              <w:t xml:space="preserve">600 т,</w:t>
            </w:r>
            <w:br/>
            <w:r>
              <w:rPr/>
              <w:t xml:space="preserve">1,569,444.00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Мелющий шар Ø 30</w:t>
            </w:r>
          </w:p>
        </w:tc>
        <w:tc>
          <w:tcPr>
            <w:tcW w:w="5100" w:type="dxa"/>
            <w:shd w:val="clear" w:fill="fdf5e8"/>
          </w:tcPr>
          <w:p>
            <w:pPr>
              <w:ind w:left="113.47199999999999" w:right="113.47199999999999"/>
              <w:spacing w:before="120" w:after="120"/>
            </w:pPr>
            <w:r>
              <w:rPr/>
              <w:t xml:space="preserve">60 т,</w:t>
            </w:r>
            <w:br/>
            <w:r>
              <w:rPr/>
              <w:t xml:space="preserve">158,641.80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Мелющий шар Ø 25</w:t>
            </w:r>
          </w:p>
        </w:tc>
        <w:tc>
          <w:tcPr>
            <w:tcW w:w="5100" w:type="dxa"/>
            <w:shd w:val="clear" w:fill="fdf5e8"/>
          </w:tcPr>
          <w:p>
            <w:pPr>
              <w:ind w:left="113.47199999999999" w:right="113.47199999999999"/>
              <w:spacing w:before="120" w:after="120"/>
            </w:pPr>
            <w:r>
              <w:rPr/>
              <w:t xml:space="preserve">60 т,</w:t>
            </w:r>
            <w:br/>
            <w:r>
              <w:rPr/>
              <w:t xml:space="preserve">355,180.80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Мелющий шар Ø 20</w:t>
            </w:r>
          </w:p>
        </w:tc>
        <w:tc>
          <w:tcPr>
            <w:tcW w:w="5100" w:type="dxa"/>
            <w:shd w:val="clear" w:fill="fdf5e8"/>
          </w:tcPr>
          <w:p>
            <w:pPr>
              <w:ind w:left="113.47199999999999" w:right="113.47199999999999"/>
              <w:spacing w:before="120" w:after="120"/>
            </w:pPr>
            <w:r>
              <w:rPr/>
              <w:t xml:space="preserve">60 т,</w:t>
            </w:r>
            <w:br/>
            <w:r>
              <w:rPr/>
              <w:t xml:space="preserve">387,909.69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Тела мелющие (цильпебс) из легированного чугуна 
</w:t>
            </w:r>
            <w:br/>
            <w:r>
              <w:rPr/>
              <w:t xml:space="preserve">Ø 25 х 38</w:t>
            </w:r>
          </w:p>
        </w:tc>
        <w:tc>
          <w:tcPr>
            <w:tcW w:w="5100" w:type="dxa"/>
            <w:shd w:val="clear" w:fill="fdf5e8"/>
          </w:tcPr>
          <w:p>
            <w:pPr>
              <w:ind w:left="113.47199999999999" w:right="113.47199999999999"/>
              <w:spacing w:before="120" w:after="120"/>
            </w:pPr>
            <w:r>
              <w:rPr/>
              <w:t xml:space="preserve">280 т,</w:t>
            </w:r>
            <w:br/>
            <w:r>
              <w:rPr/>
              <w:t xml:space="preserve">688,559.20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«Красносельскстройматериалы»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Мелющий шар Ø 90</w:t>
            </w:r>
          </w:p>
        </w:tc>
        <w:tc>
          <w:tcPr>
            <w:tcW w:w="5100" w:type="dxa"/>
            <w:shd w:val="clear" w:fill="fdf5e8"/>
          </w:tcPr>
          <w:p>
            <w:pPr>
              <w:ind w:left="113.47199999999999" w:right="113.47199999999999"/>
              <w:spacing w:before="120" w:after="120"/>
            </w:pPr>
            <w:r>
              <w:rPr/>
              <w:t xml:space="preserve">80 т,</w:t>
            </w:r>
            <w:br/>
            <w:r>
              <w:rPr/>
              <w:t xml:space="preserve">200,768.60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Мелющий    шар Ø 80</w:t>
            </w:r>
          </w:p>
        </w:tc>
        <w:tc>
          <w:tcPr>
            <w:tcW w:w="5100" w:type="dxa"/>
            <w:shd w:val="clear" w:fill="fdf5e8"/>
          </w:tcPr>
          <w:p>
            <w:pPr>
              <w:ind w:left="113.47199999999999" w:right="113.47199999999999"/>
              <w:spacing w:before="120" w:after="120"/>
            </w:pPr>
            <w:r>
              <w:rPr/>
              <w:t xml:space="preserve">180 т,</w:t>
            </w:r>
            <w:br/>
            <w:r>
              <w:rPr/>
              <w:t xml:space="preserve">450,079.20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Мелющий шар Ø 70</w:t>
            </w:r>
          </w:p>
        </w:tc>
        <w:tc>
          <w:tcPr>
            <w:tcW w:w="5100" w:type="dxa"/>
            <w:shd w:val="clear" w:fill="fdf5e8"/>
          </w:tcPr>
          <w:p>
            <w:pPr>
              <w:ind w:left="113.47199999999999" w:right="113.47199999999999"/>
              <w:spacing w:before="120" w:after="120"/>
            </w:pPr>
            <w:r>
              <w:rPr/>
              <w:t xml:space="preserve">200 т,</w:t>
            </w:r>
            <w:br/>
            <w:r>
              <w:rPr/>
              <w:t xml:space="preserve">512,712.00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Мелющий шар Ø 60</w:t>
            </w:r>
          </w:p>
        </w:tc>
        <w:tc>
          <w:tcPr>
            <w:tcW w:w="5100" w:type="dxa"/>
            <w:shd w:val="clear" w:fill="fdf5e8"/>
          </w:tcPr>
          <w:p>
            <w:pPr>
              <w:ind w:left="113.47199999999999" w:right="113.47199999999999"/>
              <w:spacing w:before="120" w:after="120"/>
            </w:pPr>
            <w:r>
              <w:rPr/>
              <w:t xml:space="preserve">480 т,</w:t>
            </w:r>
            <w:br/>
            <w:r>
              <w:rPr/>
              <w:t xml:space="preserve">1,204,533.60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Мелющий шар Ø 50</w:t>
            </w:r>
          </w:p>
        </w:tc>
        <w:tc>
          <w:tcPr>
            <w:tcW w:w="5100" w:type="dxa"/>
            <w:shd w:val="clear" w:fill="fdf5e8"/>
          </w:tcPr>
          <w:p>
            <w:pPr>
              <w:ind w:left="113.47199999999999" w:right="113.47199999999999"/>
              <w:spacing w:before="120" w:after="120"/>
            </w:pPr>
            <w:r>
              <w:rPr/>
              <w:t xml:space="preserve">30 т,</w:t>
            </w:r>
            <w:br/>
            <w:r>
              <w:rPr/>
              <w:t xml:space="preserve">486,191.31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Мелющий шар Ø 40</w:t>
            </w:r>
          </w:p>
        </w:tc>
        <w:tc>
          <w:tcPr>
            <w:tcW w:w="5100" w:type="dxa"/>
            <w:shd w:val="clear" w:fill="fdf5e8"/>
          </w:tcPr>
          <w:p>
            <w:pPr>
              <w:ind w:left="113.47199999999999" w:right="113.47199999999999"/>
              <w:spacing w:before="120" w:after="120"/>
            </w:pPr>
            <w:r>
              <w:rPr/>
              <w:t xml:space="preserve">30 т,</w:t>
            </w:r>
            <w:br/>
            <w:r>
              <w:rPr/>
              <w:t xml:space="preserve">74,203.20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Мелющий шар Ø 30</w:t>
            </w:r>
          </w:p>
        </w:tc>
        <w:tc>
          <w:tcPr>
            <w:tcW w:w="5100" w:type="dxa"/>
            <w:shd w:val="clear" w:fill="fdf5e8"/>
          </w:tcPr>
          <w:p>
            <w:pPr>
              <w:ind w:left="113.47199999999999" w:right="113.47199999999999"/>
              <w:spacing w:before="120" w:after="120"/>
            </w:pPr>
            <w:r>
              <w:rPr/>
              <w:t xml:space="preserve">230 т,</w:t>
            </w:r>
            <w:br/>
            <w:r>
              <w:rPr/>
              <w:t xml:space="preserve">913,005.70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Мелющий шар Ø 25</w:t>
            </w:r>
          </w:p>
        </w:tc>
        <w:tc>
          <w:tcPr>
            <w:tcW w:w="5100" w:type="dxa"/>
            <w:shd w:val="clear" w:fill="fdf5e8"/>
          </w:tcPr>
          <w:p>
            <w:pPr>
              <w:ind w:left="113.47199999999999" w:right="113.47199999999999"/>
              <w:spacing w:before="120" w:after="120"/>
            </w:pPr>
            <w:r>
              <w:rPr/>
              <w:t xml:space="preserve">190 т,</w:t>
            </w:r>
            <w:br/>
            <w:r>
              <w:rPr/>
              <w:t xml:space="preserve">1,113,603.30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Мелющий шар Ø 20</w:t>
            </w:r>
          </w:p>
        </w:tc>
        <w:tc>
          <w:tcPr>
            <w:tcW w:w="5100" w:type="dxa"/>
            <w:shd w:val="clear" w:fill="fdf5e8"/>
          </w:tcPr>
          <w:p>
            <w:pPr>
              <w:ind w:left="113.47199999999999" w:right="113.47199999999999"/>
              <w:spacing w:before="120" w:after="120"/>
            </w:pPr>
            <w:r>
              <w:rPr/>
              <w:t xml:space="preserve">20 т,</w:t>
            </w:r>
            <w:br/>
            <w:r>
              <w:rPr/>
              <w:t xml:space="preserve">128,023.00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Цилиндры мелющие чугунные (цильпебс) 25х38мм</w:t>
            </w:r>
          </w:p>
        </w:tc>
        <w:tc>
          <w:tcPr>
            <w:tcW w:w="5100" w:type="dxa"/>
            <w:shd w:val="clear" w:fill="fdf5e8"/>
          </w:tcPr>
          <w:p>
            <w:pPr>
              <w:ind w:left="113.47199999999999" w:right="113.47199999999999"/>
              <w:spacing w:before="120" w:after="120"/>
            </w:pPr>
            <w:r>
              <w:rPr/>
              <w:t xml:space="preserve">260 т,</w:t>
            </w:r>
            <w:br/>
            <w:r>
              <w:rPr/>
              <w:t xml:space="preserve">634,556.00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Цильпебсы 14х14мм</w:t>
            </w:r>
          </w:p>
        </w:tc>
        <w:tc>
          <w:tcPr>
            <w:tcW w:w="5100" w:type="dxa"/>
            <w:shd w:val="clear" w:fill="fdf5e8"/>
          </w:tcPr>
          <w:p>
            <w:pPr>
              <w:ind w:left="113.47199999999999" w:right="113.47199999999999"/>
              <w:spacing w:before="120" w:after="120"/>
            </w:pPr>
            <w:r>
              <w:rPr/>
              <w:t xml:space="preserve">240 т,</w:t>
            </w:r>
            <w:br/>
            <w:r>
              <w:rPr/>
              <w:t xml:space="preserve">3,136,320.00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Цильпебсы 18х18мм</w:t>
            </w:r>
          </w:p>
        </w:tc>
        <w:tc>
          <w:tcPr>
            <w:tcW w:w="5100" w:type="dxa"/>
            <w:shd w:val="clear" w:fill="fdf5e8"/>
          </w:tcPr>
          <w:p>
            <w:pPr>
              <w:ind w:left="113.47199999999999" w:right="113.47199999999999"/>
              <w:spacing w:before="120" w:after="120"/>
            </w:pPr>
            <w:r>
              <w:rPr/>
              <w:t xml:space="preserve">160 т,</w:t>
            </w:r>
            <w:br/>
            <w:r>
              <w:rPr/>
              <w:t xml:space="preserve">2,090,880.00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«Белорусский цементный завод»</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Мелющий шар Ø 60</w:t>
            </w:r>
          </w:p>
        </w:tc>
        <w:tc>
          <w:tcPr>
            <w:tcW w:w="5100" w:type="dxa"/>
            <w:shd w:val="clear" w:fill="fdf5e8"/>
          </w:tcPr>
          <w:p>
            <w:pPr>
              <w:ind w:left="113.47199999999999" w:right="113.47199999999999"/>
              <w:spacing w:before="120" w:after="120"/>
            </w:pPr>
            <w:r>
              <w:rPr/>
              <w:t xml:space="preserve">20 т,</w:t>
            </w:r>
            <w:br/>
            <w:r>
              <w:rPr/>
              <w:t xml:space="preserve">70,415.00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«Кричевцементношифер»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Мелющий шар Ø 70</w:t>
            </w:r>
          </w:p>
        </w:tc>
        <w:tc>
          <w:tcPr>
            <w:tcW w:w="5100" w:type="dxa"/>
            <w:shd w:val="clear" w:fill="fdf5e8"/>
          </w:tcPr>
          <w:p>
            <w:pPr>
              <w:ind w:left="113.47199999999999" w:right="113.47199999999999"/>
              <w:spacing w:before="120" w:after="120"/>
            </w:pPr>
            <w:r>
              <w:rPr/>
              <w:t xml:space="preserve">40 т,</w:t>
            </w:r>
            <w:br/>
            <w:r>
              <w:rPr/>
              <w:t xml:space="preserve">140,830.00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30.05.2025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условиях FCA или DDP склад ОАО «Кричевцементношифер</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25.99.29.400</w:t>
            </w:r>
          </w:p>
        </w:tc>
      </w:tr>
    </w:tbl>
    <w:p/>
    <w:p>
      <w:pPr>
        <w:ind w:left="113.47199999999999" w:right="113.47199999999999"/>
        <w:spacing w:before="120" w:after="120"/>
      </w:pPr>
      <w:r>
        <w:rPr>
          <w:b w:val="1"/>
          <w:bCs w:val="1"/>
        </w:rPr>
        <w:t xml:space="preserve">Процедура закупки № 2024-1172247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Металлолом</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Металлолом стальной №3 3А (размер куска 800х500х500мм) СТБ 2026-2010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
</w:t>
            </w:r>
            <w:br/>
            <w:r>
              <w:rPr/>
              <w:t xml:space="preserve">  400051772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Начальник отдела снабжения Литейного производства Бондар Наталья Александровна, +375232 59 69 43
</w:t>
            </w:r>
            <w:br/>
            <w:r>
              <w:rPr/>
              <w:t xml:space="preserve">Начальник бюро ОС ЛП Бондаренко Наталья Евгеньевна +375232 59-69-43  post@gomelzlin.by (с пометкой ДЛЯ ОС ЛП),  oslp@gomelzlin.by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 Гомель,  246010, ул. Могилёвская, 16
</w:t>
            </w:r>
            <w:br/>
            <w:r>
              <w:rPr/>
              <w:t xml:space="preserve">400051772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отдела снабжения Литейного производства Бондар Наталья Александровна, +375232 59 69 43
</w:t>
            </w:r>
            <w:br/>
            <w:r>
              <w:rPr/>
              <w:t xml:space="preserve">Начальник бюро ОС ЛП Бондаренко Наталья Евгеньевна +375232 59-69-43  post@gomelzlin.by (с пометкой ДЛЯ ОС ЛП),  oslp@gomelzlin.by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22.08.2024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изложенным в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изложенным в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конкурсными предложениями состоится 04.09.2024 в 14.00 (по местному времени)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находятся в прикрепленных файлах.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изложенным в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металлолом стальной №3 3А 
</w:t>
            </w:r>
            <w:br/>
            <w:r>
              <w:rPr/>
              <w:t xml:space="preserve">Технические требования(Кусковой лом и отходы. Трубы диаметром более 150 мм должны быть сплющены или разрезаны вдоль продольной оси. Легированный лом и отходы не должны смешиваться с углеродистыми ломом и отходами и должны быть одной группы или марки. Засоренность  безвредными примесями массой не более 1,5%. Размер куска металла не более 800х500х500мм.
</w:t>
            </w:r>
            <w:br/>
            <w:r>
              <w:rPr/>
              <w:t xml:space="preserve">Масса куска металла не менее 1,0 кг. Толщина металла не менее 6,0 мм. Допускаются швеллеры и двутавры с толщиной стенки не менее 4 мм массой не более 20%.)</w:t>
            </w:r>
          </w:p>
        </w:tc>
        <w:tc>
          <w:tcPr>
            <w:tcW w:w="5100" w:type="dxa"/>
            <w:shd w:val="clear" w:fill="fdf5e8"/>
          </w:tcPr>
          <w:p>
            <w:pPr>
              <w:ind w:left="113.47199999999999" w:right="113.47199999999999"/>
              <w:spacing w:before="120" w:after="120"/>
            </w:pPr>
            <w:r>
              <w:rPr/>
              <w:t xml:space="preserve">3 000 т,</w:t>
            </w:r>
            <w:br/>
            <w:r>
              <w:rPr/>
              <w:t xml:space="preserve">4,700,000.00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 Гомель,  246010, ул. Могилёвская,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38.11.58.200</w:t>
            </w:r>
          </w:p>
        </w:tc>
      </w:tr>
    </w:tbl>
    <w:p/>
    <w:p>
      <w:pPr>
        <w:ind w:left="113.47199999999999" w:right="113.47199999999999"/>
        <w:spacing w:before="120" w:after="120"/>
      </w:pPr>
      <w:r>
        <w:rPr>
          <w:b w:val="1"/>
          <w:bCs w:val="1"/>
        </w:rPr>
        <w:t xml:space="preserve">Процедура закупки № 2024-1173866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стали сортовой конструкционной нелегированной и легированной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ранее не имеющие истории поставки адрес ОАО «МАЗ» - управляющая компания холдинга «БЕЛАВТОМАЗ» и/или имеющие просроченную дебиторскую задолженность,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Дополнительная информация предоставляется по запросу по тел. +375(17) 217-97-09 или по эл/п usmokp@maz.by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стали сортовой конструкционной нелегированной и легированной</w:t>
            </w:r>
          </w:p>
        </w:tc>
        <w:tc>
          <w:tcPr>
            <w:tcW w:w="5100" w:type="dxa"/>
            <w:shd w:val="clear" w:fill="fdf5e8"/>
          </w:tcPr>
          <w:p>
            <w:pPr>
              <w:ind w:left="113.47199999999999" w:right="113.47199999999999"/>
              <w:spacing w:before="120" w:after="120"/>
            </w:pPr>
            <w:r>
              <w:rPr/>
              <w:t xml:space="preserve">1 500 т,</w:t>
            </w:r>
            <w:br/>
            <w:r>
              <w:rPr/>
              <w:t xml:space="preserve">94,988,942.42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10.09.2024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2024-1174386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листового холоднокатонного и горячекатонного металопроката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Андреева Наталья Николаевна, (0225)70-13-65, omts@agromash.by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с 29.08.2024 г. по 17.00 19.09.2024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Лист г/к 1,5х1250х2500 ст.3пс, ГОСТ 19903-2015/16523-83</w:t>
            </w:r>
          </w:p>
        </w:tc>
        <w:tc>
          <w:tcPr>
            <w:tcW w:w="5100" w:type="dxa"/>
            <w:shd w:val="clear" w:fill="fdf5e8"/>
          </w:tcPr>
          <w:p>
            <w:pPr>
              <w:ind w:left="113.47199999999999" w:right="113.47199999999999"/>
              <w:spacing w:before="120" w:after="120"/>
            </w:pPr>
            <w:r>
              <w:rPr/>
              <w:t xml:space="preserve">120 т,</w:t>
            </w:r>
            <w:br/>
            <w:r>
              <w:rPr/>
              <w:t xml:space="preserve">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Лист г/к 2х1250х2500 ст3пс ,ГОСТ 19903-2015/16523-83</w:t>
            </w:r>
          </w:p>
        </w:tc>
        <w:tc>
          <w:tcPr>
            <w:tcW w:w="5100" w:type="dxa"/>
            <w:shd w:val="clear" w:fill="fdf5e8"/>
          </w:tcPr>
          <w:p>
            <w:pPr>
              <w:ind w:left="113.47199999999999" w:right="113.47199999999999"/>
              <w:spacing w:before="120" w:after="120"/>
            </w:pPr>
            <w:r>
              <w:rPr/>
              <w:t xml:space="preserve">470 т,</w:t>
            </w:r>
            <w:br/>
            <w:r>
              <w:rPr/>
              <w:t xml:space="preserve">1,230,000.00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Лист г/к 3х1250х2500 ст3пс ,ГОСТ 19903-2015/16523-83</w:t>
            </w:r>
          </w:p>
        </w:tc>
        <w:tc>
          <w:tcPr>
            <w:tcW w:w="5100" w:type="dxa"/>
            <w:shd w:val="clear" w:fill="fdf5e8"/>
          </w:tcPr>
          <w:p>
            <w:pPr>
              <w:ind w:left="113.47199999999999" w:right="113.47199999999999"/>
              <w:spacing w:before="120" w:after="120"/>
            </w:pPr>
            <w:r>
              <w:rPr/>
              <w:t xml:space="preserve">775 т,</w:t>
            </w:r>
            <w:br/>
            <w:r>
              <w:rPr/>
              <w:t xml:space="preserve">2,025,000.00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Лист г/к 4х1500х6000 ст3пс, ГОСТ 19903-2015/14637-89</w:t>
            </w:r>
          </w:p>
        </w:tc>
        <w:tc>
          <w:tcPr>
            <w:tcW w:w="5100" w:type="dxa"/>
            <w:shd w:val="clear" w:fill="fdf5e8"/>
          </w:tcPr>
          <w:p>
            <w:pPr>
              <w:ind w:left="113.47199999999999" w:right="113.47199999999999"/>
              <w:spacing w:before="120" w:after="120"/>
            </w:pPr>
            <w:r>
              <w:rPr/>
              <w:t xml:space="preserve">775 т,</w:t>
            </w:r>
            <w:br/>
            <w:r>
              <w:rPr/>
              <w:t xml:space="preserve">1,983,000.00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Лист г/к 5х1500х6000 ст3пс, ГОСТ 19903-2015/14637-89</w:t>
            </w:r>
          </w:p>
        </w:tc>
        <w:tc>
          <w:tcPr>
            <w:tcW w:w="5100" w:type="dxa"/>
            <w:shd w:val="clear" w:fill="fdf5e8"/>
          </w:tcPr>
          <w:p>
            <w:pPr>
              <w:ind w:left="113.47199999999999" w:right="113.47199999999999"/>
              <w:spacing w:before="120" w:after="120"/>
            </w:pPr>
            <w:r>
              <w:rPr/>
              <w:t xml:space="preserve">575 т,</w:t>
            </w:r>
            <w:br/>
            <w:r>
              <w:rPr/>
              <w:t xml:space="preserve">1,470,000.00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Лист г/к 6х1500х6000 ст3пс, ГОСТ 19903-2015/14637-89</w:t>
            </w:r>
          </w:p>
        </w:tc>
        <w:tc>
          <w:tcPr>
            <w:tcW w:w="5100" w:type="dxa"/>
            <w:shd w:val="clear" w:fill="fdf5e8"/>
          </w:tcPr>
          <w:p>
            <w:pPr>
              <w:ind w:left="113.47199999999999" w:right="113.47199999999999"/>
              <w:spacing w:before="120" w:after="120"/>
            </w:pPr>
            <w:r>
              <w:rPr/>
              <w:t xml:space="preserve">740 т,</w:t>
            </w:r>
            <w:br/>
            <w:r>
              <w:rPr/>
              <w:t xml:space="preserve">1,905,000.00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Лист г/к 6х2000х6000 ст3пс, ГОСТ 19903-2015/14637-89</w:t>
            </w:r>
          </w:p>
        </w:tc>
        <w:tc>
          <w:tcPr>
            <w:tcW w:w="5100" w:type="dxa"/>
            <w:shd w:val="clear" w:fill="fdf5e8"/>
          </w:tcPr>
          <w:p>
            <w:pPr>
              <w:ind w:left="113.47199999999999" w:right="113.47199999999999"/>
              <w:spacing w:before="120" w:after="120"/>
            </w:pPr>
            <w:r>
              <w:rPr/>
              <w:t xml:space="preserve">120 т,</w:t>
            </w:r>
            <w:br/>
            <w:r>
              <w:rPr/>
              <w:t xml:space="preserve">315,000.00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Лист г/к 8х1500х6000 ст3пс, ГОСТ 19903-2015/14637-89</w:t>
            </w:r>
          </w:p>
        </w:tc>
        <w:tc>
          <w:tcPr>
            <w:tcW w:w="5100" w:type="dxa"/>
            <w:shd w:val="clear" w:fill="fdf5e8"/>
          </w:tcPr>
          <w:p>
            <w:pPr>
              <w:ind w:left="113.47199999999999" w:right="113.47199999999999"/>
              <w:spacing w:before="120" w:after="120"/>
            </w:pPr>
            <w:r>
              <w:rPr/>
              <w:t xml:space="preserve">610 т,</w:t>
            </w:r>
            <w:br/>
            <w:r>
              <w:rPr/>
              <w:t xml:space="preserve">1,550,000.00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Лист г/к 10х1500х6000 ст3пс,ГОСТ 19903-2015/14637-89</w:t>
            </w:r>
          </w:p>
        </w:tc>
        <w:tc>
          <w:tcPr>
            <w:tcW w:w="5100" w:type="dxa"/>
            <w:shd w:val="clear" w:fill="fdf5e8"/>
          </w:tcPr>
          <w:p>
            <w:pPr>
              <w:ind w:left="113.47199999999999" w:right="113.47199999999999"/>
              <w:spacing w:before="120" w:after="120"/>
            </w:pPr>
            <w:r>
              <w:rPr/>
              <w:t xml:space="preserve">225 т,</w:t>
            </w:r>
            <w:br/>
            <w:r>
              <w:rPr/>
              <w:t xml:space="preserve">575,000.00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Лист г/к 12х1500х6000 ст3пс, ГОСТ 19903-2015/14637-89</w:t>
            </w:r>
          </w:p>
        </w:tc>
        <w:tc>
          <w:tcPr>
            <w:tcW w:w="5100" w:type="dxa"/>
            <w:shd w:val="clear" w:fill="fdf5e8"/>
          </w:tcPr>
          <w:p>
            <w:pPr>
              <w:ind w:left="113.47199999999999" w:right="113.47199999999999"/>
              <w:spacing w:before="120" w:after="120"/>
            </w:pPr>
            <w:r>
              <w:rPr/>
              <w:t xml:space="preserve">265 т,</w:t>
            </w:r>
            <w:br/>
            <w:r>
              <w:rPr/>
              <w:t xml:space="preserve">670,000.00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Лист г/к 14х1500х6000 ст3пс, ГОСТ 19903-2015/14637-89</w:t>
            </w:r>
          </w:p>
        </w:tc>
        <w:tc>
          <w:tcPr>
            <w:tcW w:w="5100" w:type="dxa"/>
            <w:shd w:val="clear" w:fill="fdf5e8"/>
          </w:tcPr>
          <w:p>
            <w:pPr>
              <w:ind w:left="113.47199999999999" w:right="113.47199999999999"/>
              <w:spacing w:before="120" w:after="120"/>
            </w:pPr>
            <w:r>
              <w:rPr/>
              <w:t xml:space="preserve">210 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Лист г/к 16х1500х6000 ст3пс, ГОСТ 19903-2015/14637-89</w:t>
            </w:r>
          </w:p>
        </w:tc>
        <w:tc>
          <w:tcPr>
            <w:tcW w:w="5100" w:type="dxa"/>
            <w:shd w:val="clear" w:fill="fdf5e8"/>
          </w:tcPr>
          <w:p>
            <w:pPr>
              <w:ind w:left="113.47199999999999" w:right="113.47199999999999"/>
              <w:spacing w:before="120" w:after="120"/>
            </w:pPr>
            <w:r>
              <w:rPr/>
              <w:t xml:space="preserve">550 т,</w:t>
            </w:r>
            <w:br/>
            <w:r>
              <w:rPr/>
              <w:t xml:space="preserve">1,460,000.00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Лист г/к 20х1500х6000 ст3пс, ГОСТ 19903-2015/14637-89</w:t>
            </w:r>
          </w:p>
        </w:tc>
        <w:tc>
          <w:tcPr>
            <w:tcW w:w="5100" w:type="dxa"/>
            <w:shd w:val="clear" w:fill="fdf5e8"/>
          </w:tcPr>
          <w:p>
            <w:pPr>
              <w:ind w:left="113.47199999999999" w:right="113.47199999999999"/>
              <w:spacing w:before="120" w:after="120"/>
            </w:pPr>
            <w:r>
              <w:rPr/>
              <w:t xml:space="preserve">90 т,</w:t>
            </w:r>
            <w:br/>
            <w:r>
              <w:rPr/>
              <w:t xml:space="preserve">257,000.00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Лист г/к 25х1500х6000 ст3пс, ГОСТ 19903-2015/14637-89</w:t>
            </w:r>
          </w:p>
        </w:tc>
        <w:tc>
          <w:tcPr>
            <w:tcW w:w="5100" w:type="dxa"/>
            <w:shd w:val="clear" w:fill="fdf5e8"/>
          </w:tcPr>
          <w:p>
            <w:pPr>
              <w:ind w:left="113.47199999999999" w:right="113.47199999999999"/>
              <w:spacing w:before="120" w:after="120"/>
            </w:pPr>
            <w:r>
              <w:rPr/>
              <w:t xml:space="preserve">60 т,</w:t>
            </w:r>
            <w:br/>
            <w:r>
              <w:rPr/>
              <w:t xml:space="preserve">177,000.00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Лист г/к 30х1500х6000 ст3пс, ГОСТ 19903-2015/14637-89</w:t>
            </w:r>
          </w:p>
        </w:tc>
        <w:tc>
          <w:tcPr>
            <w:tcW w:w="5100" w:type="dxa"/>
            <w:shd w:val="clear" w:fill="fdf5e8"/>
          </w:tcPr>
          <w:p>
            <w:pPr>
              <w:ind w:left="113.47199999999999" w:right="113.47199999999999"/>
              <w:spacing w:before="120" w:after="120"/>
            </w:pPr>
            <w:r>
              <w:rPr/>
              <w:t xml:space="preserve">30 т,</w:t>
            </w:r>
            <w:br/>
            <w:r>
              <w:rPr/>
              <w:t xml:space="preserve">88,200.00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Лист г/к 4х1500х6000 ст09Г2С, ГОСТ 19903-2015/19281-89</w:t>
            </w:r>
          </w:p>
        </w:tc>
        <w:tc>
          <w:tcPr>
            <w:tcW w:w="5100" w:type="dxa"/>
            <w:shd w:val="clear" w:fill="fdf5e8"/>
          </w:tcPr>
          <w:p>
            <w:pPr>
              <w:ind w:left="113.47199999999999" w:right="113.47199999999999"/>
              <w:spacing w:before="120" w:after="120"/>
            </w:pPr>
            <w:r>
              <w:rPr/>
              <w:t xml:space="preserve">65 т,</w:t>
            </w:r>
            <w:br/>
            <w:r>
              <w:rPr/>
              <w:t xml:space="preserve">175,000.00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Лист г/к 5х1500х6000 ст09Г2С, ГОСТ 19903-2015/19281-89</w:t>
            </w:r>
          </w:p>
        </w:tc>
        <w:tc>
          <w:tcPr>
            <w:tcW w:w="5100" w:type="dxa"/>
            <w:shd w:val="clear" w:fill="fdf5e8"/>
          </w:tcPr>
          <w:p>
            <w:pPr>
              <w:ind w:left="113.47199999999999" w:right="113.47199999999999"/>
              <w:spacing w:before="120" w:after="120"/>
            </w:pPr>
            <w:r>
              <w:rPr/>
              <w:t xml:space="preserve">120 т,</w:t>
            </w:r>
            <w:br/>
            <w:r>
              <w:rPr/>
              <w:t xml:space="preserve">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Лист г/к 6х1500х6000 ст09Г2С, ГОСТ 19903-2015/19281-89</w:t>
            </w:r>
          </w:p>
        </w:tc>
        <w:tc>
          <w:tcPr>
            <w:tcW w:w="5100" w:type="dxa"/>
            <w:shd w:val="clear" w:fill="fdf5e8"/>
          </w:tcPr>
          <w:p>
            <w:pPr>
              <w:ind w:left="113.47199999999999" w:right="113.47199999999999"/>
              <w:spacing w:before="120" w:after="120"/>
            </w:pPr>
            <w:r>
              <w:rPr/>
              <w:t xml:space="preserve">250 т,</w:t>
            </w:r>
            <w:br/>
            <w:r>
              <w:rPr/>
              <w:t xml:space="preserve">684,000.00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Лист г/к 8х1500х6000 ст09Г2С, ГОСТ 19903-2015/19281-89</w:t>
            </w:r>
          </w:p>
        </w:tc>
        <w:tc>
          <w:tcPr>
            <w:tcW w:w="5100" w:type="dxa"/>
            <w:shd w:val="clear" w:fill="fdf5e8"/>
          </w:tcPr>
          <w:p>
            <w:pPr>
              <w:ind w:left="113.47199999999999" w:right="113.47199999999999"/>
              <w:spacing w:before="120" w:after="120"/>
            </w:pPr>
            <w:r>
              <w:rPr/>
              <w:t xml:space="preserve">205 т,</w:t>
            </w:r>
            <w:br/>
            <w:r>
              <w:rPr/>
              <w:t xml:space="preserve">560,000.00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Лист г/к 10х1500х6000 ст09Г2С, ГОСТ 19903-2015/19281-89</w:t>
            </w:r>
          </w:p>
        </w:tc>
        <w:tc>
          <w:tcPr>
            <w:tcW w:w="5100" w:type="dxa"/>
            <w:shd w:val="clear" w:fill="fdf5e8"/>
          </w:tcPr>
          <w:p>
            <w:pPr>
              <w:ind w:left="113.47199999999999" w:right="113.47199999999999"/>
              <w:spacing w:before="120" w:after="120"/>
            </w:pPr>
            <w:r>
              <w:rPr/>
              <w:t xml:space="preserve">100 т,</w:t>
            </w:r>
            <w:br/>
            <w:r>
              <w:rPr/>
              <w:t xml:space="preserve">270,000.00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Лист г/к 12х1500х6000 ст09Г2С, ГОСТ 19903-2015/19281-89</w:t>
            </w:r>
          </w:p>
        </w:tc>
        <w:tc>
          <w:tcPr>
            <w:tcW w:w="5100" w:type="dxa"/>
            <w:shd w:val="clear" w:fill="fdf5e8"/>
          </w:tcPr>
          <w:p>
            <w:pPr>
              <w:ind w:left="113.47199999999999" w:right="113.47199999999999"/>
              <w:spacing w:before="120" w:after="120"/>
            </w:pPr>
            <w:r>
              <w:rPr/>
              <w:t xml:space="preserve">20 т,</w:t>
            </w:r>
            <w:br/>
            <w:r>
              <w:rPr/>
              <w:t xml:space="preserve">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Лист г/к 16х1500х6000 ст09Г2С , ГОСТ 19903-2015/19281-89</w:t>
            </w:r>
          </w:p>
        </w:tc>
        <w:tc>
          <w:tcPr>
            <w:tcW w:w="5100" w:type="dxa"/>
            <w:shd w:val="clear" w:fill="fdf5e8"/>
          </w:tcPr>
          <w:p>
            <w:pPr>
              <w:ind w:left="113.47199999999999" w:right="113.47199999999999"/>
              <w:spacing w:before="120" w:after="120"/>
            </w:pPr>
            <w:r>
              <w:rPr/>
              <w:t xml:space="preserve">20 т,</w:t>
            </w:r>
            <w:br/>
            <w:r>
              <w:rPr/>
              <w:t xml:space="preserve">56,000.00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Лист г/к 5х1500х6000 ст.35 ,ГОСТ 19903-2015/1577-93</w:t>
            </w:r>
          </w:p>
        </w:tc>
        <w:tc>
          <w:tcPr>
            <w:tcW w:w="5100" w:type="dxa"/>
            <w:shd w:val="clear" w:fill="fdf5e8"/>
          </w:tcPr>
          <w:p>
            <w:pPr>
              <w:ind w:left="113.47199999999999" w:right="113.47199999999999"/>
              <w:spacing w:before="120" w:after="120"/>
            </w:pPr>
            <w:r>
              <w:rPr/>
              <w:t xml:space="preserve">55 т,</w:t>
            </w:r>
            <w:br/>
            <w:r>
              <w:rPr/>
              <w:t xml:space="preserve">185,000.00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Лист г/к 6х1500х6000 ст.35 ,ГОСТ 19903-2015/1577-93</w:t>
            </w:r>
          </w:p>
        </w:tc>
        <w:tc>
          <w:tcPr>
            <w:tcW w:w="5100" w:type="dxa"/>
            <w:shd w:val="clear" w:fill="fdf5e8"/>
          </w:tcPr>
          <w:p>
            <w:pPr>
              <w:ind w:left="113.47199999999999" w:right="113.47199999999999"/>
              <w:spacing w:before="120" w:after="120"/>
            </w:pPr>
            <w:r>
              <w:rPr/>
              <w:t xml:space="preserve">20 т,</w:t>
            </w:r>
            <w:br/>
            <w:r>
              <w:rPr/>
              <w:t xml:space="preserve">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Лист г/к 8х1500х6000 ст.35
</w:t>
            </w:r>
            <w:br/>
            <w:r>
              <w:rPr/>
              <w:t xml:space="preserve">Содержание углерода не менее 0,35% , ГОСТ 19903-2015/1577-93</w:t>
            </w:r>
          </w:p>
        </w:tc>
        <w:tc>
          <w:tcPr>
            <w:tcW w:w="5100" w:type="dxa"/>
            <w:shd w:val="clear" w:fill="fdf5e8"/>
          </w:tcPr>
          <w:p>
            <w:pPr>
              <w:ind w:left="113.47199999999999" w:right="113.47199999999999"/>
              <w:spacing w:before="120" w:after="120"/>
            </w:pPr>
            <w:r>
              <w:rPr/>
              <w:t xml:space="preserve">60 т,</w:t>
            </w:r>
            <w:br/>
            <w:r>
              <w:rPr/>
              <w:t xml:space="preserve">209,000.00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Лист г/к 10х1500х6000 ст.35 , ГОСТ 19903-2015/1577-93</w:t>
            </w:r>
          </w:p>
        </w:tc>
        <w:tc>
          <w:tcPr>
            <w:tcW w:w="5100" w:type="dxa"/>
            <w:shd w:val="clear" w:fill="fdf5e8"/>
          </w:tcPr>
          <w:p>
            <w:pPr>
              <w:ind w:left="113.47199999999999" w:right="113.47199999999999"/>
              <w:spacing w:before="120" w:after="120"/>
            </w:pPr>
            <w:r>
              <w:rPr/>
              <w:t xml:space="preserve">60 т,</w:t>
            </w:r>
            <w:br/>
            <w:r>
              <w:rPr/>
              <w:t xml:space="preserve">210,000.00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Лист г/к 14х1500х6000 ст.35 , ГОСТ 19903-2015/1577-93</w:t>
            </w:r>
          </w:p>
        </w:tc>
        <w:tc>
          <w:tcPr>
            <w:tcW w:w="5100" w:type="dxa"/>
            <w:shd w:val="clear" w:fill="fdf5e8"/>
          </w:tcPr>
          <w:p>
            <w:pPr>
              <w:ind w:left="113.47199999999999" w:right="113.47199999999999"/>
              <w:spacing w:before="120" w:after="120"/>
            </w:pPr>
            <w:r>
              <w:rPr/>
              <w:t xml:space="preserve">30 т,</w:t>
            </w:r>
            <w:br/>
            <w:r>
              <w:rPr/>
              <w:t xml:space="preserve">115,000.00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Лист г/к 20х1500х6000 ст.35 ,ГОСТ 19903-2015/1577-93</w:t>
            </w:r>
          </w:p>
        </w:tc>
        <w:tc>
          <w:tcPr>
            <w:tcW w:w="5100" w:type="dxa"/>
            <w:shd w:val="clear" w:fill="fdf5e8"/>
          </w:tcPr>
          <w:p>
            <w:pPr>
              <w:ind w:left="113.47199999999999" w:right="113.47199999999999"/>
              <w:spacing w:before="120" w:after="120"/>
            </w:pPr>
            <w:r>
              <w:rPr/>
              <w:t xml:space="preserve">60 т,</w:t>
            </w:r>
            <w:br/>
            <w:r>
              <w:rPr/>
              <w:t xml:space="preserve">224,000.00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Лист г/к 25х1500х6000 ст.35
</w:t>
            </w:r>
            <w:br/>
            <w:r>
              <w:rPr/>
              <w:t xml:space="preserve">Содержание углерода не менее 0,35% , ГОСТ 19903-2015/1577-93</w:t>
            </w:r>
          </w:p>
        </w:tc>
        <w:tc>
          <w:tcPr>
            <w:tcW w:w="5100" w:type="dxa"/>
            <w:shd w:val="clear" w:fill="fdf5e8"/>
          </w:tcPr>
          <w:p>
            <w:pPr>
              <w:ind w:left="113.47199999999999" w:right="113.47199999999999"/>
              <w:spacing w:before="120" w:after="120"/>
            </w:pPr>
            <w:r>
              <w:rPr/>
              <w:t xml:space="preserve">155 т,</w:t>
            </w:r>
            <w:br/>
            <w:r>
              <w:rPr/>
              <w:t xml:space="preserve">584,000.00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Лист г/к 30х1500х6000 ст.35 , ГОСТ 19903-2015/1577-93</w:t>
            </w:r>
          </w:p>
        </w:tc>
        <w:tc>
          <w:tcPr>
            <w:tcW w:w="5100" w:type="dxa"/>
            <w:shd w:val="clear" w:fill="fdf5e8"/>
          </w:tcPr>
          <w:p>
            <w:pPr>
              <w:ind w:left="113.47199999999999" w:right="113.47199999999999"/>
              <w:spacing w:before="120" w:after="120"/>
            </w:pPr>
            <w:r>
              <w:rPr/>
              <w:t xml:space="preserve">70 т,</w:t>
            </w:r>
            <w:br/>
            <w:r>
              <w:rPr/>
              <w:t xml:space="preserve">260,000.00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Лист г/к 40х1500х6000 ст.35 ,ГОСТ 19903-2015/1577-93</w:t>
            </w:r>
          </w:p>
        </w:tc>
        <w:tc>
          <w:tcPr>
            <w:tcW w:w="5100" w:type="dxa"/>
            <w:shd w:val="clear" w:fill="fdf5e8"/>
          </w:tcPr>
          <w:p>
            <w:pPr>
              <w:ind w:left="113.47199999999999" w:right="113.47199999999999"/>
              <w:spacing w:before="120" w:after="120"/>
            </w:pPr>
            <w:r>
              <w:rPr/>
              <w:t xml:space="preserve">30 т,</w:t>
            </w:r>
            <w:br/>
            <w:r>
              <w:rPr/>
              <w:t xml:space="preserve">112,000.00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Лист г/к 50х1500х6000 ст.35 ,ГОСТ 19903-2015/1577-93</w:t>
            </w:r>
          </w:p>
        </w:tc>
        <w:tc>
          <w:tcPr>
            <w:tcW w:w="5100" w:type="dxa"/>
            <w:shd w:val="clear" w:fill="fdf5e8"/>
          </w:tcPr>
          <w:p>
            <w:pPr>
              <w:ind w:left="113.47199999999999" w:right="113.47199999999999"/>
              <w:spacing w:before="120" w:after="120"/>
            </w:pPr>
            <w:r>
              <w:rPr/>
              <w:t xml:space="preserve">30 т,</w:t>
            </w:r>
            <w:br/>
            <w:r>
              <w:rPr/>
              <w:t xml:space="preserve">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Лист х/к 1х1250х2500 ст08пс , ГОСТ 19904-2015/16523-97</w:t>
            </w:r>
          </w:p>
        </w:tc>
        <w:tc>
          <w:tcPr>
            <w:tcW w:w="5100" w:type="dxa"/>
            <w:shd w:val="clear" w:fill="fdf5e8"/>
          </w:tcPr>
          <w:p>
            <w:pPr>
              <w:ind w:left="113.47199999999999" w:right="113.47199999999999"/>
              <w:spacing w:before="120" w:after="120"/>
            </w:pPr>
            <w:r>
              <w:rPr/>
              <w:t xml:space="preserve">120 т,</w:t>
            </w:r>
            <w:br/>
            <w:r>
              <w:rPr/>
              <w:t xml:space="preserve">402,000.00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Лист х/к 1,5х1250х2500 ст08пс ,ГОСТ 19904-2015/16523-97</w:t>
            </w:r>
          </w:p>
        </w:tc>
        <w:tc>
          <w:tcPr>
            <w:tcW w:w="5100" w:type="dxa"/>
            <w:shd w:val="clear" w:fill="fdf5e8"/>
          </w:tcPr>
          <w:p>
            <w:pPr>
              <w:ind w:left="113.47199999999999" w:right="113.47199999999999"/>
              <w:spacing w:before="120" w:after="120"/>
            </w:pPr>
            <w:r>
              <w:rPr/>
              <w:t xml:space="preserve">125 т,</w:t>
            </w:r>
            <w:br/>
            <w:r>
              <w:rPr/>
              <w:t xml:space="preserve">425,500.00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Лист х/к 2,0х1250х2500 ст08пс , ГОСТ 19904-2015/16523-97</w:t>
            </w:r>
          </w:p>
        </w:tc>
        <w:tc>
          <w:tcPr>
            <w:tcW w:w="5100" w:type="dxa"/>
            <w:shd w:val="clear" w:fill="fdf5e8"/>
          </w:tcPr>
          <w:p>
            <w:pPr>
              <w:ind w:left="113.47199999999999" w:right="113.47199999999999"/>
              <w:spacing w:before="120" w:after="120"/>
            </w:pPr>
            <w:r>
              <w:rPr/>
              <w:t xml:space="preserve">125 т,</w:t>
            </w:r>
            <w:br/>
            <w:r>
              <w:rPr/>
              <w:t xml:space="preserve">427,500.00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Лист х/к 3,0х1250х2500 ст08пс ,ГОСТ 19904-2015/16523-97</w:t>
            </w:r>
          </w:p>
        </w:tc>
        <w:tc>
          <w:tcPr>
            <w:tcW w:w="5100" w:type="dxa"/>
            <w:shd w:val="clear" w:fill="fdf5e8"/>
          </w:tcPr>
          <w:p>
            <w:pPr>
              <w:ind w:left="113.47199999999999" w:right="113.47199999999999"/>
              <w:spacing w:before="120" w:after="120"/>
            </w:pPr>
            <w:r>
              <w:rPr/>
              <w:t xml:space="preserve">90 т,</w:t>
            </w:r>
            <w:br/>
            <w:r>
              <w:rPr/>
              <w:t xml:space="preserve">280,800.00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Лист х/к в рулонах 1х1250 ст.08пс 
</w:t>
            </w:r>
            <w:br/>
            <w:r>
              <w:rPr/>
              <w:t xml:space="preserve">Min внутренний диаметр 570 мм, max наружный диаметр 1000 мм. Вес 1 рулона не более 5 тонн , ГОСТ 19904-2015/16523-97</w:t>
            </w:r>
          </w:p>
        </w:tc>
        <w:tc>
          <w:tcPr>
            <w:tcW w:w="5100" w:type="dxa"/>
            <w:shd w:val="clear" w:fill="fdf5e8"/>
          </w:tcPr>
          <w:p>
            <w:pPr>
              <w:ind w:left="113.47199999999999" w:right="113.47199999999999"/>
              <w:spacing w:before="120" w:after="120"/>
            </w:pPr>
            <w:r>
              <w:rPr/>
              <w:t xml:space="preserve">120 т,</w:t>
            </w:r>
            <w:br/>
            <w:r>
              <w:rPr/>
              <w:t xml:space="preserve">377,000.00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Лист х/к в рулонах 1,5х1250 ст.08пс 
</w:t>
            </w:r>
            <w:br/>
            <w:r>
              <w:rPr/>
              <w:t xml:space="preserve">Min внутренний диаметр 570 мм, max наружный диаметр 1000 мм. Вес 1 рулона не более 5 тонн ,ГОСТ 19904-2015/16523-97</w:t>
            </w:r>
          </w:p>
        </w:tc>
        <w:tc>
          <w:tcPr>
            <w:tcW w:w="5100" w:type="dxa"/>
            <w:shd w:val="clear" w:fill="fdf5e8"/>
          </w:tcPr>
          <w:p>
            <w:pPr>
              <w:ind w:left="113.47199999999999" w:right="113.47199999999999"/>
              <w:spacing w:before="120" w:after="120"/>
            </w:pPr>
            <w:r>
              <w:rPr/>
              <w:t xml:space="preserve">150 т,</w:t>
            </w:r>
            <w:br/>
            <w:r>
              <w:rPr/>
              <w:t xml:space="preserve">473,400.00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Лист х/к в рулонах 2х1250 ст.08пс 
</w:t>
            </w:r>
            <w:br/>
            <w:r>
              <w:rPr/>
              <w:t xml:space="preserve">Min внутренний диаметр 570 мм, max наружный диаметр 1000 мм. Вес 1 рулона не более 5 тонн , ГОСТ 19904-2015/16523-97</w:t>
            </w:r>
          </w:p>
        </w:tc>
        <w:tc>
          <w:tcPr>
            <w:tcW w:w="5100" w:type="dxa"/>
            <w:shd w:val="clear" w:fill="fdf5e8"/>
          </w:tcPr>
          <w:p>
            <w:pPr>
              <w:ind w:left="113.47199999999999" w:right="113.47199999999999"/>
              <w:spacing w:before="120" w:after="120"/>
            </w:pPr>
            <w:r>
              <w:rPr/>
              <w:t xml:space="preserve">150 т,</w:t>
            </w:r>
            <w:br/>
            <w:r>
              <w:rPr/>
              <w:t xml:space="preserve">468,000.00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24.10.41.100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Лист г/к в рулонах 5,0х1250 ст.3
</w:t>
            </w:r>
            <w:br/>
            <w:r>
              <w:rPr/>
              <w:t xml:space="preserve">Min внутренний диаметр 560 мм, max наружный диаметр 1400 мм. Вес 1 рулона не более 10 тонн , ГОСТ 19903-2015/14637-89</w:t>
            </w:r>
          </w:p>
        </w:tc>
        <w:tc>
          <w:tcPr>
            <w:tcW w:w="5100" w:type="dxa"/>
            <w:shd w:val="clear" w:fill="fdf5e8"/>
          </w:tcPr>
          <w:p>
            <w:pPr>
              <w:ind w:left="113.47199999999999" w:right="113.47199999999999"/>
              <w:spacing w:before="120" w:after="120"/>
            </w:pPr>
            <w:r>
              <w:rPr/>
              <w:t xml:space="preserve">150 т,</w:t>
            </w:r>
            <w:br/>
            <w:r>
              <w:rPr/>
              <w:t xml:space="preserve">372,600.00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213822, ОАО «Управляющая компания холдинга «Бобруйскагромаш», ул. Шинная, 5, г. Бобруйск, Могилевская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24.10.31.100</w:t>
            </w:r>
          </w:p>
        </w:tc>
      </w:tr>
    </w:tbl>
    <w:p/>
    <w:p>
      <w:pPr>
        <w:ind w:left="113.47199999999999" w:right="113.47199999999999"/>
        <w:spacing w:before="120" w:after="120"/>
      </w:pPr>
      <w:r>
        <w:rPr>
          <w:b w:val="1"/>
          <w:bCs w:val="1"/>
        </w:rPr>
        <w:t xml:space="preserve">Процедура закупки № 2024-1173383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трубного металлопроката (трубы холоднодеформированные)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Курдюк Евгений Анатольевич,e.kurdiuk@mtz.by, +375 17 398 95 91
</w:t>
            </w:r>
            <w:br/>
            <w:r>
              <w:rPr/>
              <w:t xml:space="preserve">Масюк Андрей Ромуальдович, A.Masiyk@mtz.by, +375 17 398 95 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№916-244-03-1347 от 22.08.2024г.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Трубы холоднодеформированные ГОСТ 8734-75; 8733-74/В</w:t>
            </w:r>
          </w:p>
        </w:tc>
        <w:tc>
          <w:tcPr>
            <w:tcW w:w="5100" w:type="dxa"/>
            <w:shd w:val="clear" w:fill="fdf5e8"/>
          </w:tcPr>
          <w:p>
            <w:pPr>
              <w:ind w:left="113.47199999999999" w:right="113.47199999999999"/>
              <w:spacing w:before="120" w:after="120"/>
            </w:pPr>
            <w:r>
              <w:rPr/>
              <w:t xml:space="preserve">230 200 м,</w:t>
            </w:r>
            <w:br/>
            <w:r>
              <w:rPr/>
              <w:t xml:space="preserve">1,229,610.00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Трубы холоднодеформированные ГОСТ 8734-75; 8733-74/В</w:t>
            </w:r>
          </w:p>
        </w:tc>
        <w:tc>
          <w:tcPr>
            <w:tcW w:w="5100" w:type="dxa"/>
            <w:shd w:val="clear" w:fill="fdf5e8"/>
          </w:tcPr>
          <w:p>
            <w:pPr>
              <w:ind w:left="113.47199999999999" w:right="113.47199999999999"/>
              <w:spacing w:before="120" w:after="120"/>
            </w:pPr>
            <w:r>
              <w:rPr/>
              <w:t xml:space="preserve">622 т,</w:t>
            </w:r>
            <w:br/>
            <w:r>
              <w:rPr/>
              <w:t xml:space="preserve">3,720,390.00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bl>
    <w:p/>
    <w:p>
      <w:pPr>
        <w:ind w:left="113.47199999999999" w:right="113.47199999999999"/>
        <w:spacing w:before="120" w:after="120"/>
      </w:pPr>
      <w:r>
        <w:rPr>
          <w:b w:val="1"/>
          <w:bCs w:val="1"/>
        </w:rPr>
        <w:t xml:space="preserve">Процедура закупки № 2024-1173398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Трубы металлические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трубного металлопроката (трубы горячедеформированные)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Курдюк Евгений Анатольевич,e.kurdiuk@mtz.by, +375 17 398 95 91
</w:t>
            </w:r>
            <w:br/>
            <w:r>
              <w:rPr/>
              <w:t xml:space="preserve">Масюк Андрей Ромуальдович, A.Masiyk@mtz.by, +375 17 398 95 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№916-244-03-1348 от 22.08.2024г.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Трубы горячедеформированные ГОСТ 8732-78; 8731-74/В; ГОСТ 23270</w:t>
            </w:r>
          </w:p>
        </w:tc>
        <w:tc>
          <w:tcPr>
            <w:tcW w:w="5100" w:type="dxa"/>
            <w:shd w:val="clear" w:fill="fdf5e8"/>
          </w:tcPr>
          <w:p>
            <w:pPr>
              <w:ind w:left="113.47199999999999" w:right="113.47199999999999"/>
              <w:spacing w:before="120" w:after="120"/>
            </w:pPr>
            <w:r>
              <w:rPr/>
              <w:t xml:space="preserve">1 264 т,</w:t>
            </w:r>
            <w:br/>
            <w:r>
              <w:rPr/>
              <w:t xml:space="preserve">6,950,000.00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24.20</w:t>
            </w:r>
          </w:p>
        </w:tc>
      </w:tr>
    </w:tbl>
    <w:p/>
    <w:p>
      <w:pPr>
        <w:ind w:left="113.47199999999999" w:right="113.47199999999999"/>
        <w:spacing w:before="120" w:after="120"/>
      </w:pPr>
      <w:r>
        <w:rPr>
          <w:color w:val="red"/>
          <w:b w:val="1"/>
          <w:bCs w:val="1"/>
        </w:rPr>
        <w:t xml:space="preserve">ОТРАСЛЬ: ПОЛИГРАФИЧЕСКАЯ / ИЗДАТЕЛЬСКАЯ ДЕЯТЕЛЬНОСТЬ </w:t>
      </w:r>
    </w:p>
    <w:p>
      <w:pPr>
        <w:ind w:left="113.47199999999999" w:right="113.47199999999999"/>
        <w:spacing w:before="120" w:after="120"/>
      </w:pPr>
      <w:r>
        <w:rPr>
          <w:b w:val="1"/>
          <w:bCs w:val="1"/>
        </w:rPr>
        <w:t xml:space="preserve">Процедура закупки № 2024-1173869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Полиграфическая / издательская деятельность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Бумага силиконизированная глассин</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"МИНСКАЯ ПЕЧАТНАЯ ФАБРИКА" Департамента государственных знаков Министерства финансов Республики Беларусь
</w:t>
            </w:r>
            <w:br/>
            <w:r>
              <w:rPr/>
              <w:t xml:space="preserve">Республика Беларусь, г. Минск,  220030, ул. Володарского, 3
</w:t>
            </w:r>
            <w:br/>
            <w:r>
              <w:rPr/>
              <w:t xml:space="preserve">  100048217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Захаревич Александра Геннадьевна, тел.: (017) 362 43 53;
</w:t>
            </w:r>
            <w:br/>
            <w:r>
              <w:rPr/>
              <w:t xml:space="preserve">по функциональным и техническим требованиям, предъявляемым к предмету закупки: Ерошевич Елена Геннадьевна, тел.: (017) 358 06 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официальном сайте по закупкам: https://icetrade.by, на корпоративном сайте РУП «Минская печатная фабрика» Гознака: https://mpf-goznak.by в разделе «Закупки», либо по адресу: г. Минск, ул. Володарского, 3 в срок до 17 час. 00 мин. 05.09.2024.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закупки подает предложение на участие в процедуре закупки в письменной форме в запечатанном конверте или по электронной почте в виде электронной копии в формате .doc, .pdf и др.
</w:t>
            </w:r>
            <w:br/>
            <w:r>
              <w:rPr/>
              <w:t xml:space="preserve">Подача предложения в электронном виде осуществляется по электронной почте на адрес: up@mpf-goznak.by. Направление предложения (или его части) посредством предоставления заказчику ссылки для его скачивания из облачного хранилища не допускается.
</w:t>
            </w:r>
            <w:br/>
            <w:r>
              <w:rPr/>
              <w:t xml:space="preserve">Подача предложения на бумажных носителях осуществляется по адресу: ул. Володарского, 3, 220030, г. Минск, Республика Беларусь, РУП «Минская печатная фабрика» Гознака: понедельник – четверг с 8:00 до 17:00, пятница – с 8:00 до 15:00, обед: 12:00 – 12:40. Мини АТС: 277.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Бумага силиконизированная глассин</w:t>
            </w:r>
          </w:p>
        </w:tc>
        <w:tc>
          <w:tcPr>
            <w:tcW w:w="5100" w:type="dxa"/>
            <w:shd w:val="clear" w:fill="fdf5e8"/>
          </w:tcPr>
          <w:p>
            <w:pPr>
              <w:ind w:left="113.47199999999999" w:right="113.47199999999999"/>
              <w:spacing w:before="120" w:after="120"/>
            </w:pPr>
            <w:r>
              <w:rPr/>
              <w:t xml:space="preserve">10 000 000 кв. м,</w:t>
            </w:r>
            <w:br/>
            <w:r>
              <w:rPr/>
              <w:t xml:space="preserve">4,579,800.00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30.04.2025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17.12.77.500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2024-1173847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комплексных  пищевых добавок и специй  для производства продукции из мяса птицы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заместитель начальника технологического отдела Чужкова Людмила Валерьевна тел. +375 293500424, секретарь комиссии Крикунова Ольга Андреевна, тел. 8(0212)350435.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14.00    «09   » сентября  2024 г. по времени местонахождения Заказчика.
</w:t>
            </w:r>
            <w:br/>
            <w:r>
              <w:rPr/>
              <w:t xml:space="preserve"> Предложения участников должны быть представлены по адресу: Республика Беларусь, 210014, д. Тригубцы, д.1А, ОПС Витебск -14, Витебский район, Витебская обл.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пищевых добавок и специй. Не вскрывать до 14.00 мин по местному времени «09    » сентября  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1 810 кг,</w:t>
            </w:r>
            <w:br/>
            <w:r>
              <w:rPr/>
              <w:t xml:space="preserve">87,300.00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5 500 кг,</w:t>
            </w:r>
            <w:br/>
            <w:r>
              <w:rPr/>
              <w:t xml:space="preserve">234,500.00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5 910 кг,</w:t>
            </w:r>
            <w:br/>
            <w:r>
              <w:rPr/>
              <w:t xml:space="preserve">363,900.00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20 820 кг,</w:t>
            </w:r>
            <w:br/>
            <w:r>
              <w:rPr/>
              <w:t xml:space="preserve">667,800.00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3 500 кг,</w:t>
            </w:r>
            <w:br/>
            <w:r>
              <w:rPr/>
              <w:t xml:space="preserve">99,000.00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21 380 кг,</w:t>
            </w:r>
            <w:br/>
            <w:r>
              <w:rPr/>
              <w:t xml:space="preserve">518,600.00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11 860 кг,</w:t>
            </w:r>
            <w:br/>
            <w:r>
              <w:rPr/>
              <w:t xml:space="preserve">288,100.00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2 500 кг,</w:t>
            </w:r>
            <w:br/>
            <w:r>
              <w:rPr/>
              <w:t xml:space="preserve">113,630.00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5 000 кг,</w:t>
            </w:r>
            <w:br/>
            <w:r>
              <w:rPr/>
              <w:t xml:space="preserve">324,000.00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1 720 кг,</w:t>
            </w:r>
            <w:br/>
            <w:r>
              <w:rPr/>
              <w:t xml:space="preserve">57,700.00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2 090 кг,</w:t>
            </w:r>
            <w:br/>
            <w:r>
              <w:rPr/>
              <w:t xml:space="preserve">87,900.00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820 кг,</w:t>
            </w:r>
            <w:br/>
            <w:r>
              <w:rPr/>
              <w:t xml:space="preserve">50,700.00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3 700 кг,</w:t>
            </w:r>
            <w:br/>
            <w:r>
              <w:rPr/>
              <w:t xml:space="preserve">93,900.00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2 990 кг,</w:t>
            </w:r>
            <w:br/>
            <w:r>
              <w:rPr/>
              <w:t xml:space="preserve">97,900.00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3 100 кг,</w:t>
            </w:r>
            <w:br/>
            <w:r>
              <w:rPr/>
              <w:t xml:space="preserve">91,800.00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4 000 кг,</w:t>
            </w:r>
            <w:br/>
            <w:r>
              <w:rPr/>
              <w:t xml:space="preserve">152,000.00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14 000 кг,</w:t>
            </w:r>
            <w:br/>
            <w:r>
              <w:rPr/>
              <w:t xml:space="preserve">495,360.00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10 100 кг,</w:t>
            </w:r>
            <w:br/>
            <w:r>
              <w:rPr/>
              <w:t xml:space="preserve">57,210.00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1 000 кг,</w:t>
            </w:r>
            <w:br/>
            <w:r>
              <w:rPr/>
              <w:t xml:space="preserve">34,500.00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3 070 кг,</w:t>
            </w:r>
            <w:br/>
            <w:r>
              <w:rPr/>
              <w:t xml:space="preserve">47,000.00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4 200 кг,</w:t>
            </w:r>
            <w:br/>
            <w:r>
              <w:rPr/>
              <w:t xml:space="preserve">115,800.00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 пищевых добавок</w:t>
            </w:r>
          </w:p>
        </w:tc>
        <w:tc>
          <w:tcPr>
            <w:tcW w:w="5100" w:type="dxa"/>
            <w:shd w:val="clear" w:fill="fdf5e8"/>
          </w:tcPr>
          <w:p>
            <w:pPr>
              <w:ind w:left="113.47199999999999" w:right="113.47199999999999"/>
              <w:spacing w:before="120" w:after="120"/>
            </w:pPr>
            <w:r>
              <w:rPr/>
              <w:t xml:space="preserve">750 кг,</w:t>
            </w:r>
            <w:br/>
            <w:r>
              <w:rPr/>
              <w:t xml:space="preserve">40,400.00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транспортом Поставщика и за его счет на склад Заказчика, расположенный по адресу: Витебская область, Витебский район, д. Тригубцы, д.1А либо самовывоз в пределах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10.89.19.920</w:t>
            </w:r>
          </w:p>
        </w:tc>
      </w:tr>
    </w:tbl>
    <w:p/>
    <w:p>
      <w:pPr>
        <w:ind w:left="113.47199999999999" w:right="113.47199999999999"/>
        <w:spacing w:before="120" w:after="120"/>
      </w:pPr>
      <w:r>
        <w:rPr>
          <w:b w:val="1"/>
          <w:bCs w:val="1"/>
        </w:rPr>
        <w:t xml:space="preserve">Процедура закупки № 2024-1174305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пищевых добавок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Главный технолог Сакович Татьяна Анатольевна +375297430306 
</w:t>
            </w:r>
            <w:br/>
            <w:r>
              <w:rPr/>
              <w:t xml:space="preserve">Адрес электронной почты: gmzakupki@tut.by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технолог Сакович Татьяна Анатольевна +375297430306 
</w:t>
            </w:r>
            <w:br/>
            <w:r>
              <w:rPr/>
              <w:t xml:space="preserve">Адрес электронной почты: gmzakupki@tut.by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задания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Комплексная пищевая добавка &amp;quot;ПРИМАЛЬ Милано&amp;quot; VAN HEES GmbH (или аналог)</w:t>
            </w:r>
          </w:p>
        </w:tc>
        <w:tc>
          <w:tcPr>
            <w:tcW w:w="5100" w:type="dxa"/>
            <w:shd w:val="clear" w:fill="fdf5e8"/>
          </w:tcPr>
          <w:p>
            <w:pPr>
              <w:ind w:left="113.47199999999999" w:right="113.47199999999999"/>
              <w:spacing w:before="120" w:after="120"/>
            </w:pPr>
            <w:r>
              <w:rPr/>
              <w:t xml:space="preserve">100 кг,</w:t>
            </w:r>
            <w:br/>
            <w:r>
              <w:rPr/>
              <w:t xml:space="preserve">12,663.60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Комплексная пищевая добавка &amp;quot;ПРИМАЛЬ Кройтерсалями&amp;quot; VAN HEES GmbH (или аналог)</w:t>
            </w:r>
          </w:p>
        </w:tc>
        <w:tc>
          <w:tcPr>
            <w:tcW w:w="5100" w:type="dxa"/>
            <w:shd w:val="clear" w:fill="fdf5e8"/>
          </w:tcPr>
          <w:p>
            <w:pPr>
              <w:ind w:left="113.47199999999999" w:right="113.47199999999999"/>
              <w:spacing w:before="120" w:after="120"/>
            </w:pPr>
            <w:r>
              <w:rPr/>
              <w:t xml:space="preserve">40 кг,</w:t>
            </w:r>
            <w:br/>
            <w:r>
              <w:rPr/>
              <w:t xml:space="preserve">5,559.36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Комплексная пищевая добавка &amp;quot;Премиум&amp;quot; VAN HEES GmbH (или аналог)</w:t>
            </w:r>
          </w:p>
        </w:tc>
        <w:tc>
          <w:tcPr>
            <w:tcW w:w="5100" w:type="dxa"/>
            <w:shd w:val="clear" w:fill="fdf5e8"/>
          </w:tcPr>
          <w:p>
            <w:pPr>
              <w:ind w:left="113.47199999999999" w:right="113.47199999999999"/>
              <w:spacing w:before="120" w:after="120"/>
            </w:pPr>
            <w:r>
              <w:rPr/>
              <w:t xml:space="preserve">40 кг,</w:t>
            </w:r>
            <w:br/>
            <w:r>
              <w:rPr/>
              <w:t xml:space="preserve">1,872.00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Комплексная пищевая добавка &amp;quot;ПРИМАЛЬ Хауссалями&amp;quot; VAN HEES GmbH (или аналог)</w:t>
            </w:r>
          </w:p>
        </w:tc>
        <w:tc>
          <w:tcPr>
            <w:tcW w:w="5100" w:type="dxa"/>
            <w:shd w:val="clear" w:fill="fdf5e8"/>
          </w:tcPr>
          <w:p>
            <w:pPr>
              <w:ind w:left="113.47199999999999" w:right="113.47199999999999"/>
              <w:spacing w:before="120" w:after="120"/>
            </w:pPr>
            <w:r>
              <w:rPr/>
              <w:t xml:space="preserve">200 кг,</w:t>
            </w:r>
            <w:br/>
            <w:r>
              <w:rPr/>
              <w:t xml:space="preserve">13,783.20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Комплексная пищевая добавка &amp;quot;ПРИМАЛЬ Рапид&amp;quot; VAN HEES GmbH (или аналог)</w:t>
            </w:r>
          </w:p>
        </w:tc>
        <w:tc>
          <w:tcPr>
            <w:tcW w:w="5100" w:type="dxa"/>
            <w:shd w:val="clear" w:fill="fdf5e8"/>
          </w:tcPr>
          <w:p>
            <w:pPr>
              <w:ind w:left="113.47199999999999" w:right="113.47199999999999"/>
              <w:spacing w:before="120" w:after="120"/>
            </w:pPr>
            <w:r>
              <w:rPr/>
              <w:t xml:space="preserve">150 кг,</w:t>
            </w:r>
            <w:br/>
            <w:r>
              <w:rPr/>
              <w:t xml:space="preserve">7,794.00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Комплексная пищевая добавка &amp;quot;Макс и Мориц&amp;quot; Indasia MOGUNTIA FOOD GmbH (или аналог)</w:t>
            </w:r>
          </w:p>
        </w:tc>
        <w:tc>
          <w:tcPr>
            <w:tcW w:w="5100" w:type="dxa"/>
            <w:shd w:val="clear" w:fill="fdf5e8"/>
          </w:tcPr>
          <w:p>
            <w:pPr>
              <w:ind w:left="113.47199999999999" w:right="113.47199999999999"/>
              <w:spacing w:before="120" w:after="120"/>
            </w:pPr>
            <w:r>
              <w:rPr/>
              <w:t xml:space="preserve">50 кг,</w:t>
            </w:r>
            <w:br/>
            <w:r>
              <w:rPr/>
              <w:t xml:space="preserve">2,591.40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Комплексная пищевая добавка &amp;quot;БОМБАЛЬ&amp;quot; VAN HEES GmbH (или аналог)</w:t>
            </w:r>
          </w:p>
        </w:tc>
        <w:tc>
          <w:tcPr>
            <w:tcW w:w="5100" w:type="dxa"/>
            <w:shd w:val="clear" w:fill="fdf5e8"/>
          </w:tcPr>
          <w:p>
            <w:pPr>
              <w:ind w:left="113.47199999999999" w:right="113.47199999999999"/>
              <w:spacing w:before="120" w:after="120"/>
            </w:pPr>
            <w:r>
              <w:rPr/>
              <w:t xml:space="preserve">120 кг,</w:t>
            </w:r>
            <w:br/>
            <w:r>
              <w:rPr/>
              <w:t xml:space="preserve">4,815.36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Комплексная пищевая добавка &amp;quot;Пёкель ПЁК Медитеррано&amp;quot; VAN HEES GmbH (или аналог)</w:t>
            </w:r>
          </w:p>
        </w:tc>
        <w:tc>
          <w:tcPr>
            <w:tcW w:w="5100" w:type="dxa"/>
            <w:shd w:val="clear" w:fill="fdf5e8"/>
          </w:tcPr>
          <w:p>
            <w:pPr>
              <w:ind w:left="113.47199999999999" w:right="113.47199999999999"/>
              <w:spacing w:before="120" w:after="120"/>
            </w:pPr>
            <w:r>
              <w:rPr/>
              <w:t xml:space="preserve">200 кг,</w:t>
            </w:r>
            <w:br/>
            <w:r>
              <w:rPr/>
              <w:t xml:space="preserve">30,160.80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Комплексная пищевая добавка &amp;quot;ПРИМАЛЬ Славутич&amp;quot; VAN HEES GmbH (или аналог)</w:t>
            </w:r>
          </w:p>
        </w:tc>
        <w:tc>
          <w:tcPr>
            <w:tcW w:w="5100" w:type="dxa"/>
            <w:shd w:val="clear" w:fill="fdf5e8"/>
          </w:tcPr>
          <w:p>
            <w:pPr>
              <w:ind w:left="113.47199999999999" w:right="113.47199999999999"/>
              <w:spacing w:before="120" w:after="120"/>
            </w:pPr>
            <w:r>
              <w:rPr/>
              <w:t xml:space="preserve">200 кг,</w:t>
            </w:r>
            <w:br/>
            <w:r>
              <w:rPr/>
              <w:t xml:space="preserve">21,676.80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Комплексная пищевая добавка &amp;quot;Премиа вурст Испанская&amp;quot; &amp;quot;SOLINA ROMANIA S.R.L&amp;quot; (или аналог)</w:t>
            </w:r>
          </w:p>
        </w:tc>
        <w:tc>
          <w:tcPr>
            <w:tcW w:w="5100" w:type="dxa"/>
            <w:shd w:val="clear" w:fill="fdf5e8"/>
          </w:tcPr>
          <w:p>
            <w:pPr>
              <w:ind w:left="113.47199999999999" w:right="113.47199999999999"/>
              <w:spacing w:before="120" w:after="120"/>
            </w:pPr>
            <w:r>
              <w:rPr/>
              <w:t xml:space="preserve">300 кг,</w:t>
            </w:r>
            <w:br/>
            <w:r>
              <w:rPr/>
              <w:t xml:space="preserve">18,075.60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Комплексная пищевая добавка &amp;quot;Биндин ПФ&amp;quot; Indasia MOGUNTIA FOOD GmbH (или аналог)</w:t>
            </w:r>
          </w:p>
        </w:tc>
        <w:tc>
          <w:tcPr>
            <w:tcW w:w="5100" w:type="dxa"/>
            <w:shd w:val="clear" w:fill="fdf5e8"/>
          </w:tcPr>
          <w:p>
            <w:pPr>
              <w:ind w:left="113.47199999999999" w:right="113.47199999999999"/>
              <w:spacing w:before="120" w:after="120"/>
            </w:pPr>
            <w:r>
              <w:rPr/>
              <w:t xml:space="preserve">60 кг,</w:t>
            </w:r>
            <w:br/>
            <w:r>
              <w:rPr/>
              <w:t xml:space="preserve">5,596.56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Комплексная пищевая добавка &amp;quot;Пласталь Экстра&amp;quot; VAN HEES GmbH (или аналог)</w:t>
            </w:r>
          </w:p>
        </w:tc>
        <w:tc>
          <w:tcPr>
            <w:tcW w:w="5100" w:type="dxa"/>
            <w:shd w:val="clear" w:fill="fdf5e8"/>
          </w:tcPr>
          <w:p>
            <w:pPr>
              <w:ind w:left="113.47199999999999" w:right="113.47199999999999"/>
              <w:spacing w:before="120" w:after="120"/>
            </w:pPr>
            <w:r>
              <w:rPr/>
              <w:t xml:space="preserve">60 кг,</w:t>
            </w:r>
            <w:br/>
            <w:r>
              <w:rPr/>
              <w:t xml:space="preserve">1,704.24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Комплексная пищевая добавка &amp;quot;Биямикс-гель 5&amp;quot; (или аналог)</w:t>
            </w:r>
          </w:p>
        </w:tc>
        <w:tc>
          <w:tcPr>
            <w:tcW w:w="5100" w:type="dxa"/>
            <w:shd w:val="clear" w:fill="fdf5e8"/>
          </w:tcPr>
          <w:p>
            <w:pPr>
              <w:ind w:left="113.47199999999999" w:right="113.47199999999999"/>
              <w:spacing w:before="120" w:after="120"/>
            </w:pPr>
            <w:r>
              <w:rPr/>
              <w:t xml:space="preserve">30 кг,</w:t>
            </w:r>
            <w:br/>
            <w:r>
              <w:rPr/>
              <w:t xml:space="preserve">1,724.40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Комплексная пищевая добавка &amp;quot;Биямикс 3&amp;quot; (или аналог)</w:t>
            </w:r>
          </w:p>
        </w:tc>
        <w:tc>
          <w:tcPr>
            <w:tcW w:w="5100" w:type="dxa"/>
            <w:shd w:val="clear" w:fill="fdf5e8"/>
          </w:tcPr>
          <w:p>
            <w:pPr>
              <w:ind w:left="113.47199999999999" w:right="113.47199999999999"/>
              <w:spacing w:before="120" w:after="120"/>
            </w:pPr>
            <w:r>
              <w:rPr/>
              <w:t xml:space="preserve">1 000 кг,</w:t>
            </w:r>
            <w:br/>
            <w:r>
              <w:rPr/>
              <w:t xml:space="preserve">19,200.00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Комплексная пищевая добавка &amp;quot;Сервелат&amp;quot; (или аналог)</w:t>
            </w:r>
          </w:p>
        </w:tc>
        <w:tc>
          <w:tcPr>
            <w:tcW w:w="5100" w:type="dxa"/>
            <w:shd w:val="clear" w:fill="fdf5e8"/>
          </w:tcPr>
          <w:p>
            <w:pPr>
              <w:ind w:left="113.47199999999999" w:right="113.47199999999999"/>
              <w:spacing w:before="120" w:after="120"/>
            </w:pPr>
            <w:r>
              <w:rPr/>
              <w:t xml:space="preserve">20 кг,</w:t>
            </w:r>
            <w:br/>
            <w:r>
              <w:rPr/>
              <w:t xml:space="preserve">844.80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Комплексная пищевая добавка &amp;quot;Hydrolon CASAL&amp;quot; Hydrosol GmbH Co. KG. (или аналог)</w:t>
            </w:r>
          </w:p>
        </w:tc>
        <w:tc>
          <w:tcPr>
            <w:tcW w:w="5100" w:type="dxa"/>
            <w:shd w:val="clear" w:fill="fdf5e8"/>
          </w:tcPr>
          <w:p>
            <w:pPr>
              <w:ind w:left="113.47199999999999" w:right="113.47199999999999"/>
              <w:spacing w:before="120" w:after="120"/>
            </w:pPr>
            <w:r>
              <w:rPr/>
              <w:t xml:space="preserve">150 кг,</w:t>
            </w:r>
            <w:br/>
            <w:r>
              <w:rPr/>
              <w:t xml:space="preserve">6,264.00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Комплексная пищевая добавка &amp;quot;PLUSmulson Prot 30&amp;quot; Hydrosol GmbH Co. KG. (или аналог)</w:t>
            </w:r>
          </w:p>
        </w:tc>
        <w:tc>
          <w:tcPr>
            <w:tcW w:w="5100" w:type="dxa"/>
            <w:shd w:val="clear" w:fill="fdf5e8"/>
          </w:tcPr>
          <w:p>
            <w:pPr>
              <w:ind w:left="113.47199999999999" w:right="113.47199999999999"/>
              <w:spacing w:before="120" w:after="120"/>
            </w:pPr>
            <w:r>
              <w:rPr/>
              <w:t xml:space="preserve">1 200 кг,</w:t>
            </w:r>
            <w:br/>
            <w:r>
              <w:rPr/>
              <w:t xml:space="preserve">83,376.00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Комплексная пищевая добавка &amp;quot;Куттер дон 1&amp;quot; (или аналог)</w:t>
            </w:r>
          </w:p>
        </w:tc>
        <w:tc>
          <w:tcPr>
            <w:tcW w:w="5100" w:type="dxa"/>
            <w:shd w:val="clear" w:fill="fdf5e8"/>
          </w:tcPr>
          <w:p>
            <w:pPr>
              <w:ind w:left="113.47199999999999" w:right="113.47199999999999"/>
              <w:spacing w:before="120" w:after="120"/>
            </w:pPr>
            <w:r>
              <w:rPr/>
              <w:t xml:space="preserve">200 кг,</w:t>
            </w:r>
            <w:br/>
            <w:r>
              <w:rPr/>
              <w:t xml:space="preserve">5,760.00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Комплексная пищевая добавка &amp;quot;Куттер Дон 15&amp;quot; (или аналог)</w:t>
            </w:r>
          </w:p>
        </w:tc>
        <w:tc>
          <w:tcPr>
            <w:tcW w:w="5100" w:type="dxa"/>
            <w:shd w:val="clear" w:fill="fdf5e8"/>
          </w:tcPr>
          <w:p>
            <w:pPr>
              <w:ind w:left="113.47199999999999" w:right="113.47199999999999"/>
              <w:spacing w:before="120" w:after="120"/>
            </w:pPr>
            <w:r>
              <w:rPr/>
              <w:t xml:space="preserve">50 кг,</w:t>
            </w:r>
            <w:br/>
            <w:r>
              <w:rPr/>
              <w:t xml:space="preserve">2,190.00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Вкусоароматический препарат &amp;quot;Naturom Lubitelskaya SA&amp;quot; Hydrosol GmbH Co. KG (или аналог)</w:t>
            </w:r>
          </w:p>
        </w:tc>
        <w:tc>
          <w:tcPr>
            <w:tcW w:w="5100" w:type="dxa"/>
            <w:shd w:val="clear" w:fill="fdf5e8"/>
          </w:tcPr>
          <w:p>
            <w:pPr>
              <w:ind w:left="113.47199999999999" w:right="113.47199999999999"/>
              <w:spacing w:before="120" w:after="120"/>
            </w:pPr>
            <w:r>
              <w:rPr/>
              <w:t xml:space="preserve">600 кг,</w:t>
            </w:r>
            <w:br/>
            <w:r>
              <w:rPr/>
              <w:t xml:space="preserve">25,920.00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Вкусоароматическая добавка &amp;quot;Naturom CASAL VL&amp;quot; Hydrosol GmbH Co. KG. (или аналог)</w:t>
            </w:r>
          </w:p>
        </w:tc>
        <w:tc>
          <w:tcPr>
            <w:tcW w:w="5100" w:type="dxa"/>
            <w:shd w:val="clear" w:fill="fdf5e8"/>
          </w:tcPr>
          <w:p>
            <w:pPr>
              <w:ind w:left="113.47199999999999" w:right="113.47199999999999"/>
              <w:spacing w:before="120" w:after="120"/>
            </w:pPr>
            <w:r>
              <w:rPr/>
              <w:t xml:space="preserve">500 кг,</w:t>
            </w:r>
            <w:br/>
            <w:r>
              <w:rPr/>
              <w:t xml:space="preserve">22,200.00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Комплексная пищевая добавка &amp;quot;Биямикс МХ&amp;quot; (или аналог)</w:t>
            </w:r>
          </w:p>
        </w:tc>
        <w:tc>
          <w:tcPr>
            <w:tcW w:w="5100" w:type="dxa"/>
            <w:shd w:val="clear" w:fill="fdf5e8"/>
          </w:tcPr>
          <w:p>
            <w:pPr>
              <w:ind w:left="113.47199999999999" w:right="113.47199999999999"/>
              <w:spacing w:before="120" w:after="120"/>
            </w:pPr>
            <w:r>
              <w:rPr/>
              <w:t xml:space="preserve">200 кг,</w:t>
            </w:r>
            <w:br/>
            <w:r>
              <w:rPr/>
              <w:t xml:space="preserve">10,200.00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Комплексная пищевая добавка &amp;quot;NATUROM BEEF PELMENI SA&amp;quot; (или аналог)</w:t>
            </w:r>
          </w:p>
        </w:tc>
        <w:tc>
          <w:tcPr>
            <w:tcW w:w="5100" w:type="dxa"/>
            <w:shd w:val="clear" w:fill="fdf5e8"/>
          </w:tcPr>
          <w:p>
            <w:pPr>
              <w:ind w:left="113.47199999999999" w:right="113.47199999999999"/>
              <w:spacing w:before="120" w:after="120"/>
            </w:pPr>
            <w:r>
              <w:rPr/>
              <w:t xml:space="preserve">50 кг,</w:t>
            </w:r>
            <w:br/>
            <w:r>
              <w:rPr/>
              <w:t xml:space="preserve">2,521.20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Комплексная пищевая добавка &amp;quot;Картофельная клетчатка Potex&amp;quot; (или аналог)</w:t>
            </w:r>
          </w:p>
        </w:tc>
        <w:tc>
          <w:tcPr>
            <w:tcW w:w="5100" w:type="dxa"/>
            <w:shd w:val="clear" w:fill="fdf5e8"/>
          </w:tcPr>
          <w:p>
            <w:pPr>
              <w:ind w:left="113.47199999999999" w:right="113.47199999999999"/>
              <w:spacing w:before="120" w:after="120"/>
            </w:pPr>
            <w:r>
              <w:rPr/>
              <w:t xml:space="preserve">1 200 кг,</w:t>
            </w:r>
            <w:br/>
            <w:r>
              <w:rPr/>
              <w:t xml:space="preserve">24,768.00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Функциональная пищевая добавка &amp;quot;Мастермикс 30&amp;quot; (или аналог)</w:t>
            </w:r>
          </w:p>
        </w:tc>
        <w:tc>
          <w:tcPr>
            <w:tcW w:w="5100" w:type="dxa"/>
            <w:shd w:val="clear" w:fill="fdf5e8"/>
          </w:tcPr>
          <w:p>
            <w:pPr>
              <w:ind w:left="113.47199999999999" w:right="113.47199999999999"/>
              <w:spacing w:before="120" w:after="120"/>
            </w:pPr>
            <w:r>
              <w:rPr/>
              <w:t xml:space="preserve">900 кг,</w:t>
            </w:r>
            <w:br/>
            <w:r>
              <w:rPr/>
              <w:t xml:space="preserve">16,200.00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Комплексная пищевая добавка &amp;quot;V 2694 Про ветчина 80-120&amp;quot; PROGAST, spol. s r.o. (или аналог)</w:t>
            </w:r>
          </w:p>
        </w:tc>
        <w:tc>
          <w:tcPr>
            <w:tcW w:w="5100" w:type="dxa"/>
            <w:shd w:val="clear" w:fill="fdf5e8"/>
          </w:tcPr>
          <w:p>
            <w:pPr>
              <w:ind w:left="113.47199999999999" w:right="113.47199999999999"/>
              <w:spacing w:before="120" w:after="120"/>
            </w:pPr>
            <w:r>
              <w:rPr/>
              <w:t xml:space="preserve">300 кг,</w:t>
            </w:r>
            <w:br/>
            <w:r>
              <w:rPr/>
              <w:t xml:space="preserve">29,880.00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Комплексная пищевая добавка &amp;quot;V 4887 Супергель&amp;quot; PROGAST, spol. s r.o.(или аналог)</w:t>
            </w:r>
          </w:p>
        </w:tc>
        <w:tc>
          <w:tcPr>
            <w:tcW w:w="5100" w:type="dxa"/>
            <w:shd w:val="clear" w:fill="fdf5e8"/>
          </w:tcPr>
          <w:p>
            <w:pPr>
              <w:ind w:left="113.47199999999999" w:right="113.47199999999999"/>
              <w:spacing w:before="120" w:after="120"/>
            </w:pPr>
            <w:r>
              <w:rPr/>
              <w:t xml:space="preserve">200 кг,</w:t>
            </w:r>
            <w:br/>
            <w:r>
              <w:rPr/>
              <w:t xml:space="preserve">15,360.00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Комплексная пищевая добавка &amp;quot;V 3467 Белкомикс&amp;quot; PROGAST, spol. s r.o. (или аналог)</w:t>
            </w:r>
          </w:p>
        </w:tc>
        <w:tc>
          <w:tcPr>
            <w:tcW w:w="5100" w:type="dxa"/>
            <w:shd w:val="clear" w:fill="fdf5e8"/>
          </w:tcPr>
          <w:p>
            <w:pPr>
              <w:ind w:left="113.47199999999999" w:right="113.47199999999999"/>
              <w:spacing w:before="120" w:after="120"/>
            </w:pPr>
            <w:r>
              <w:rPr/>
              <w:t xml:space="preserve">30 кг,</w:t>
            </w:r>
            <w:br/>
            <w:r>
              <w:rPr/>
              <w:t xml:space="preserve">622.80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Комплексная пищевая добавка &amp;quot;V 3451 Колбаса сырная&amp;quot; PROGAST, spol. s r.o. (или аналог)</w:t>
            </w:r>
          </w:p>
        </w:tc>
        <w:tc>
          <w:tcPr>
            <w:tcW w:w="5100" w:type="dxa"/>
            <w:shd w:val="clear" w:fill="fdf5e8"/>
          </w:tcPr>
          <w:p>
            <w:pPr>
              <w:ind w:left="113.47199999999999" w:right="113.47199999999999"/>
              <w:spacing w:before="120" w:after="120"/>
            </w:pPr>
            <w:r>
              <w:rPr/>
              <w:t xml:space="preserve">40 кг,</w:t>
            </w:r>
            <w:br/>
            <w:r>
              <w:rPr/>
              <w:t xml:space="preserve">1,908.48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Комплексная пищевая добавка &amp;quot;V 4891  Промилк&amp;quot; PROGAST, spol. s r.o. (или аналог)</w:t>
            </w:r>
          </w:p>
        </w:tc>
        <w:tc>
          <w:tcPr>
            <w:tcW w:w="5100" w:type="dxa"/>
            <w:shd w:val="clear" w:fill="fdf5e8"/>
          </w:tcPr>
          <w:p>
            <w:pPr>
              <w:ind w:left="113.47199999999999" w:right="113.47199999999999"/>
              <w:spacing w:before="120" w:after="120"/>
            </w:pPr>
            <w:r>
              <w:rPr/>
              <w:t xml:space="preserve">50 кг,</w:t>
            </w:r>
            <w:br/>
            <w:r>
              <w:rPr/>
              <w:t xml:space="preserve">1,470.00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Комплексная пищевая добавка &amp;quot;V 3874 &amp;quot;Бакстаб&amp;quot; (для увеличения сроков годности) PROGAST, spol. s r.o. (или аналог)</w:t>
            </w:r>
          </w:p>
        </w:tc>
        <w:tc>
          <w:tcPr>
            <w:tcW w:w="5100" w:type="dxa"/>
            <w:shd w:val="clear" w:fill="fdf5e8"/>
          </w:tcPr>
          <w:p>
            <w:pPr>
              <w:ind w:left="113.47199999999999" w:right="113.47199999999999"/>
              <w:spacing w:before="120" w:after="120"/>
            </w:pPr>
            <w:r>
              <w:rPr/>
              <w:t xml:space="preserve">80 кг,</w:t>
            </w:r>
            <w:br/>
            <w:r>
              <w:rPr/>
              <w:t xml:space="preserve">3,504.00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Комплексная пищевая добавка &amp;quot;V 4382 Комби Колор&amp;quot; PROGAST, spol. s r.o. (или аналог)</w:t>
            </w:r>
          </w:p>
        </w:tc>
        <w:tc>
          <w:tcPr>
            <w:tcW w:w="5100" w:type="dxa"/>
            <w:shd w:val="clear" w:fill="fdf5e8"/>
          </w:tcPr>
          <w:p>
            <w:pPr>
              <w:ind w:left="113.47199999999999" w:right="113.47199999999999"/>
              <w:spacing w:before="120" w:after="120"/>
            </w:pPr>
            <w:r>
              <w:rPr/>
              <w:t xml:space="preserve">200 кг,</w:t>
            </w:r>
            <w:br/>
            <w:r>
              <w:rPr/>
              <w:t xml:space="preserve">9,432.00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Комплексная пищевая добавка &amp;quot;V 2761 Ланшмит&amp;quot; PROGAST, spol. s r.o. (или аналог)</w:t>
            </w:r>
          </w:p>
        </w:tc>
        <w:tc>
          <w:tcPr>
            <w:tcW w:w="5100" w:type="dxa"/>
            <w:shd w:val="clear" w:fill="fdf5e8"/>
          </w:tcPr>
          <w:p>
            <w:pPr>
              <w:ind w:left="113.47199999999999" w:right="113.47199999999999"/>
              <w:spacing w:before="120" w:after="120"/>
            </w:pPr>
            <w:r>
              <w:rPr/>
              <w:t xml:space="preserve">30 кг,</w:t>
            </w:r>
            <w:br/>
            <w:r>
              <w:rPr/>
              <w:t xml:space="preserve">1,937.88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Комплексная пищевая добавка &amp;quot;V 4695 Про шинка 80&amp;quot; PROGAST, spol. s r.o. (или аналог)</w:t>
            </w:r>
          </w:p>
        </w:tc>
        <w:tc>
          <w:tcPr>
            <w:tcW w:w="5100" w:type="dxa"/>
            <w:shd w:val="clear" w:fill="fdf5e8"/>
          </w:tcPr>
          <w:p>
            <w:pPr>
              <w:ind w:left="113.47199999999999" w:right="113.47199999999999"/>
              <w:spacing w:before="120" w:after="120"/>
            </w:pPr>
            <w:r>
              <w:rPr/>
              <w:t xml:space="preserve">200 кг,</w:t>
            </w:r>
            <w:br/>
            <w:r>
              <w:rPr/>
              <w:t xml:space="preserve">7,204.80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Комплексная пищевая добавка &amp;quot;V 5919 Пуховская &amp;quot; PROGAST,  spol. s r.o. (или аналог)</w:t>
            </w:r>
          </w:p>
        </w:tc>
        <w:tc>
          <w:tcPr>
            <w:tcW w:w="5100" w:type="dxa"/>
            <w:shd w:val="clear" w:fill="fdf5e8"/>
          </w:tcPr>
          <w:p>
            <w:pPr>
              <w:ind w:left="113.47199999999999" w:right="113.47199999999999"/>
              <w:spacing w:before="120" w:after="120"/>
            </w:pPr>
            <w:r>
              <w:rPr/>
              <w:t xml:space="preserve">120 кг,</w:t>
            </w:r>
            <w:br/>
            <w:r>
              <w:rPr/>
              <w:t xml:space="preserve">8,867.52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Комплексная пищевая добавка &amp;quot;V 1566 Про салями П&amp;quot; PROGAST, spol. s r.o. (или аналог)</w:t>
            </w:r>
          </w:p>
        </w:tc>
        <w:tc>
          <w:tcPr>
            <w:tcW w:w="5100" w:type="dxa"/>
            <w:shd w:val="clear" w:fill="fdf5e8"/>
          </w:tcPr>
          <w:p>
            <w:pPr>
              <w:ind w:left="113.47199999999999" w:right="113.47199999999999"/>
              <w:spacing w:before="120" w:after="120"/>
            </w:pPr>
            <w:r>
              <w:rPr/>
              <w:t xml:space="preserve">20 кг,</w:t>
            </w:r>
            <w:br/>
            <w:r>
              <w:rPr/>
              <w:t xml:space="preserve">840.72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Комплексная пищевая добавка &amp;quot;V 7866 Кори&amp;quot; PROGAST, spol. s r.o. (или аналог)</w:t>
            </w:r>
          </w:p>
        </w:tc>
        <w:tc>
          <w:tcPr>
            <w:tcW w:w="5100" w:type="dxa"/>
            <w:shd w:val="clear" w:fill="fdf5e8"/>
          </w:tcPr>
          <w:p>
            <w:pPr>
              <w:ind w:left="113.47199999999999" w:right="113.47199999999999"/>
              <w:spacing w:before="120" w:after="120"/>
            </w:pPr>
            <w:r>
              <w:rPr/>
              <w:t xml:space="preserve">120 кг,</w:t>
            </w:r>
            <w:br/>
            <w:r>
              <w:rPr/>
              <w:t xml:space="preserve">4,838.40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Комплексная пищевая добавка &amp;quot;V 7381 Аромат чеснока&amp;quot; PROGAST, spol. s r.o. (или аналог)</w:t>
            </w:r>
          </w:p>
        </w:tc>
        <w:tc>
          <w:tcPr>
            <w:tcW w:w="5100" w:type="dxa"/>
            <w:shd w:val="clear" w:fill="fdf5e8"/>
          </w:tcPr>
          <w:p>
            <w:pPr>
              <w:ind w:left="113.47199999999999" w:right="113.47199999999999"/>
              <w:spacing w:before="120" w:after="120"/>
            </w:pPr>
            <w:r>
              <w:rPr/>
              <w:t xml:space="preserve">20 кг,</w:t>
            </w:r>
            <w:br/>
            <w:r>
              <w:rPr/>
              <w:t xml:space="preserve">897.12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Комплексная пищевая добавка &amp;quot;V 7359 Медитеран&amp;quot; PROGAST, spol. s r.o. или аналог)</w:t>
            </w:r>
          </w:p>
        </w:tc>
        <w:tc>
          <w:tcPr>
            <w:tcW w:w="5100" w:type="dxa"/>
            <w:shd w:val="clear" w:fill="fdf5e8"/>
          </w:tcPr>
          <w:p>
            <w:pPr>
              <w:ind w:left="113.47199999999999" w:right="113.47199999999999"/>
              <w:spacing w:before="120" w:after="120"/>
            </w:pPr>
            <w:r>
              <w:rPr/>
              <w:t xml:space="preserve">100 кг,</w:t>
            </w:r>
            <w:br/>
            <w:r>
              <w:rPr/>
              <w:t xml:space="preserve">5,407.20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Стартовая культура PS 21 PROGAST, spol. s r.o. (или аналог)</w:t>
            </w:r>
          </w:p>
        </w:tc>
        <w:tc>
          <w:tcPr>
            <w:tcW w:w="5100" w:type="dxa"/>
            <w:shd w:val="clear" w:fill="fdf5e8"/>
          </w:tcPr>
          <w:p>
            <w:pPr>
              <w:ind w:left="113.47199999999999" w:right="113.47199999999999"/>
              <w:spacing w:before="120" w:after="120"/>
            </w:pPr>
            <w:r>
              <w:rPr/>
              <w:t xml:space="preserve">4 кг,</w:t>
            </w:r>
            <w:br/>
            <w:r>
              <w:rPr/>
              <w:t xml:space="preserve">7,248.00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Комплексная пищевая добавка &amp;quot;Пекло Мистш&amp;quot; PPUH APIS Sp.z o.o. (или аналог)</w:t>
            </w:r>
          </w:p>
        </w:tc>
        <w:tc>
          <w:tcPr>
            <w:tcW w:w="5100" w:type="dxa"/>
            <w:shd w:val="clear" w:fill="fdf5e8"/>
          </w:tcPr>
          <w:p>
            <w:pPr>
              <w:ind w:left="113.47199999999999" w:right="113.47199999999999"/>
              <w:spacing w:before="120" w:after="120"/>
            </w:pPr>
            <w:r>
              <w:rPr/>
              <w:t xml:space="preserve">160 кг,</w:t>
            </w:r>
            <w:br/>
            <w:r>
              <w:rPr/>
              <w:t xml:space="preserve">3,110.40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Комплексная пищевая добавка &amp;quot;Краковская  плюс&amp;quot; PPUH APIS Sp. z. o.o (или аналог)</w:t>
            </w:r>
          </w:p>
        </w:tc>
        <w:tc>
          <w:tcPr>
            <w:tcW w:w="5100" w:type="dxa"/>
            <w:shd w:val="clear" w:fill="fdf5e8"/>
          </w:tcPr>
          <w:p>
            <w:pPr>
              <w:ind w:left="113.47199999999999" w:right="113.47199999999999"/>
              <w:spacing w:before="120" w:after="120"/>
            </w:pPr>
            <w:r>
              <w:rPr/>
              <w:t xml:space="preserve">40 кг,</w:t>
            </w:r>
            <w:br/>
            <w:r>
              <w:rPr/>
              <w:t xml:space="preserve">1,555.20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Приправа &amp;quot;Соус шашлычный Перчик&amp;quot; PPUH APIS Sp.z o.o. (или аналог)</w:t>
            </w:r>
          </w:p>
        </w:tc>
        <w:tc>
          <w:tcPr>
            <w:tcW w:w="5100" w:type="dxa"/>
            <w:shd w:val="clear" w:fill="fdf5e8"/>
          </w:tcPr>
          <w:p>
            <w:pPr>
              <w:ind w:left="113.47199999999999" w:right="113.47199999999999"/>
              <w:spacing w:before="120" w:after="120"/>
            </w:pPr>
            <w:r>
              <w:rPr/>
              <w:t xml:space="preserve">100 кг,</w:t>
            </w:r>
            <w:br/>
            <w:r>
              <w:rPr/>
              <w:t xml:space="preserve">3,588.00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Комплексная пищевая добавка &amp;quot;EURO WURST BY&amp;quot; Scheid AG Co KG (или аналог)</w:t>
            </w:r>
          </w:p>
        </w:tc>
        <w:tc>
          <w:tcPr>
            <w:tcW w:w="5100" w:type="dxa"/>
            <w:shd w:val="clear" w:fill="fdf5e8"/>
          </w:tcPr>
          <w:p>
            <w:pPr>
              <w:ind w:left="113.47199999999999" w:right="113.47199999999999"/>
              <w:spacing w:before="120" w:after="120"/>
            </w:pPr>
            <w:r>
              <w:rPr/>
              <w:t xml:space="preserve">300 кг,</w:t>
            </w:r>
            <w:br/>
            <w:r>
              <w:rPr/>
              <w:t xml:space="preserve">15,624.00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Комплексная пищевая добавка &amp;quot;ROTOFIRM CERVELAT COMPACT&amp;quot;Scheid AG Co KG (или аналог)</w:t>
            </w:r>
          </w:p>
        </w:tc>
        <w:tc>
          <w:tcPr>
            <w:tcW w:w="5100" w:type="dxa"/>
            <w:shd w:val="clear" w:fill="fdf5e8"/>
          </w:tcPr>
          <w:p>
            <w:pPr>
              <w:ind w:left="113.47199999999999" w:right="113.47199999999999"/>
              <w:spacing w:before="120" w:after="120"/>
            </w:pPr>
            <w:r>
              <w:rPr/>
              <w:t xml:space="preserve">400 кг,</w:t>
            </w:r>
            <w:br/>
            <w:r>
              <w:rPr/>
              <w:t xml:space="preserve">20,592.00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Комплексная пищевая добавка &amp;quot;WURZUNG FUR PFEFFERSALAMI&amp;quot; Scheid AG Co KG (или аналог)</w:t>
            </w:r>
          </w:p>
        </w:tc>
        <w:tc>
          <w:tcPr>
            <w:tcW w:w="5100" w:type="dxa"/>
            <w:shd w:val="clear" w:fill="fdf5e8"/>
          </w:tcPr>
          <w:p>
            <w:pPr>
              <w:ind w:left="113.47199999999999" w:right="113.47199999999999"/>
              <w:spacing w:before="120" w:after="120"/>
            </w:pPr>
            <w:r>
              <w:rPr/>
              <w:t xml:space="preserve">200 кг,</w:t>
            </w:r>
            <w:br/>
            <w:r>
              <w:rPr/>
              <w:t xml:space="preserve">16,296.00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Комплексная пищевая добавка &amp;quot;CYTROX E&amp;quot; TM-FOOD (или аналог)</w:t>
            </w:r>
          </w:p>
        </w:tc>
        <w:tc>
          <w:tcPr>
            <w:tcW w:w="5100" w:type="dxa"/>
            <w:shd w:val="clear" w:fill="fdf5e8"/>
          </w:tcPr>
          <w:p>
            <w:pPr>
              <w:ind w:left="113.47199999999999" w:right="113.47199999999999"/>
              <w:spacing w:before="120" w:after="120"/>
            </w:pPr>
            <w:r>
              <w:rPr/>
              <w:t xml:space="preserve">10 кг,</w:t>
            </w:r>
            <w:br/>
            <w:r>
              <w:rPr/>
              <w:t xml:space="preserve">337.20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Комплексная пищевая добавка &amp;quot;Ham-P-15-22&amp;quot; Doradca Komplex Sp.z.o.o. (или аналог)</w:t>
            </w:r>
          </w:p>
        </w:tc>
        <w:tc>
          <w:tcPr>
            <w:tcW w:w="5100" w:type="dxa"/>
            <w:shd w:val="clear" w:fill="fdf5e8"/>
          </w:tcPr>
          <w:p>
            <w:pPr>
              <w:ind w:left="113.47199999999999" w:right="113.47199999999999"/>
              <w:spacing w:before="120" w:after="120"/>
            </w:pPr>
            <w:r>
              <w:rPr/>
              <w:t xml:space="preserve">50 кг,</w:t>
            </w:r>
            <w:br/>
            <w:r>
              <w:rPr/>
              <w:t xml:space="preserve">3,066.00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Приправа &amp;quot;Соус шашлычный Помидоринка&amp;quot; PPUH APIS Sp.z.o.o. (или аналог)</w:t>
            </w:r>
          </w:p>
        </w:tc>
        <w:tc>
          <w:tcPr>
            <w:tcW w:w="5100" w:type="dxa"/>
            <w:shd w:val="clear" w:fill="fdf5e8"/>
          </w:tcPr>
          <w:p>
            <w:pPr>
              <w:ind w:left="113.47199999999999" w:right="113.47199999999999"/>
              <w:spacing w:before="120" w:after="120"/>
            </w:pPr>
            <w:r>
              <w:rPr/>
              <w:t xml:space="preserve">100 кг,</w:t>
            </w:r>
            <w:br/>
            <w:r>
              <w:rPr/>
              <w:t xml:space="preserve">3,528.00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Комплексная пищевая добавка &amp;quot;АроМит-Ветчина свиная&amp;quot; Doradca Komplex Sp.z.o.o. (или аналог)</w:t>
            </w:r>
          </w:p>
        </w:tc>
        <w:tc>
          <w:tcPr>
            <w:tcW w:w="5100" w:type="dxa"/>
            <w:shd w:val="clear" w:fill="fdf5e8"/>
          </w:tcPr>
          <w:p>
            <w:pPr>
              <w:ind w:left="113.47199999999999" w:right="113.47199999999999"/>
              <w:spacing w:before="120" w:after="120"/>
            </w:pPr>
            <w:r>
              <w:rPr/>
              <w:t xml:space="preserve">10 кг,</w:t>
            </w:r>
            <w:br/>
            <w:r>
              <w:rPr/>
              <w:t xml:space="preserve">478.80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Смесь специй &amp;quot;Meat color RB oA&amp;quot; Scheid AG Co KG (или аналог)</w:t>
            </w:r>
          </w:p>
        </w:tc>
        <w:tc>
          <w:tcPr>
            <w:tcW w:w="5100" w:type="dxa"/>
            <w:shd w:val="clear" w:fill="fdf5e8"/>
          </w:tcPr>
          <w:p>
            <w:pPr>
              <w:ind w:left="113.47199999999999" w:right="113.47199999999999"/>
              <w:spacing w:before="120" w:after="120"/>
            </w:pPr>
            <w:r>
              <w:rPr/>
              <w:t xml:space="preserve">20 кг,</w:t>
            </w:r>
            <w:br/>
            <w:r>
              <w:rPr/>
              <w:t xml:space="preserve">1,028.64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Комплексная пищевая добавка &amp;quot;Колбаса Традиционная Шлёнская&amp;quot; TM-FOOD (или аналог)</w:t>
            </w:r>
          </w:p>
        </w:tc>
        <w:tc>
          <w:tcPr>
            <w:tcW w:w="5100" w:type="dxa"/>
            <w:shd w:val="clear" w:fill="fdf5e8"/>
          </w:tcPr>
          <w:p>
            <w:pPr>
              <w:ind w:left="113.47199999999999" w:right="113.47199999999999"/>
              <w:spacing w:before="120" w:after="120"/>
            </w:pPr>
            <w:r>
              <w:rPr/>
              <w:t xml:space="preserve">20 кг,</w:t>
            </w:r>
            <w:br/>
            <w:r>
              <w:rPr/>
              <w:t xml:space="preserve">928.80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Приправа &amp;quot;Македонская&amp;quot; GBB Group (или аналог)</w:t>
            </w:r>
          </w:p>
        </w:tc>
        <w:tc>
          <w:tcPr>
            <w:tcW w:w="5100" w:type="dxa"/>
            <w:shd w:val="clear" w:fill="fdf5e8"/>
          </w:tcPr>
          <w:p>
            <w:pPr>
              <w:ind w:left="113.47199999999999" w:right="113.47199999999999"/>
              <w:spacing w:before="120" w:after="120"/>
            </w:pPr>
            <w:r>
              <w:rPr/>
              <w:t xml:space="preserve">20 кг,</w:t>
            </w:r>
            <w:br/>
            <w:r>
              <w:rPr/>
              <w:t xml:space="preserve">1,008.00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54</w:t>
            </w:r>
          </w:p>
        </w:tc>
        <w:tc>
          <w:tcPr>
            <w:tcW w:w="4250" w:type="dxa"/>
            <w:shd w:val="clear" w:fill="fdf5e8"/>
          </w:tcPr>
          <w:p>
            <w:pPr>
              <w:ind w:left="113.47199999999999" w:right="113.47199999999999"/>
              <w:spacing w:before="120" w:after="120"/>
            </w:pPr>
            <w:r>
              <w:rPr/>
              <w:t xml:space="preserve">Комплексная пищевая добавка &amp;quot;ПРЕМИКС 26&amp;quot; (или аналог)</w:t>
            </w:r>
          </w:p>
        </w:tc>
        <w:tc>
          <w:tcPr>
            <w:tcW w:w="5100" w:type="dxa"/>
            <w:shd w:val="clear" w:fill="fdf5e8"/>
          </w:tcPr>
          <w:p>
            <w:pPr>
              <w:ind w:left="113.47199999999999" w:right="113.47199999999999"/>
              <w:spacing w:before="120" w:after="120"/>
            </w:pPr>
            <w:r>
              <w:rPr/>
              <w:t xml:space="preserve">20 кг,</w:t>
            </w:r>
            <w:br/>
            <w:r>
              <w:rPr/>
              <w:t xml:space="preserve">996.40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55</w:t>
            </w:r>
          </w:p>
        </w:tc>
        <w:tc>
          <w:tcPr>
            <w:tcW w:w="4250" w:type="dxa"/>
            <w:shd w:val="clear" w:fill="fdf5e8"/>
          </w:tcPr>
          <w:p>
            <w:pPr>
              <w:ind w:left="113.47199999999999" w:right="113.47199999999999"/>
              <w:spacing w:before="120" w:after="120"/>
            </w:pPr>
            <w:r>
              <w:rPr/>
              <w:t xml:space="preserve">Комплексная пищевая добавка &amp;quot;ПРЕМИКС 23&amp;quot; (или аналог)</w:t>
            </w:r>
          </w:p>
        </w:tc>
        <w:tc>
          <w:tcPr>
            <w:tcW w:w="5100" w:type="dxa"/>
            <w:shd w:val="clear" w:fill="fdf5e8"/>
          </w:tcPr>
          <w:p>
            <w:pPr>
              <w:ind w:left="113.47199999999999" w:right="113.47199999999999"/>
              <w:spacing w:before="120" w:after="120"/>
            </w:pPr>
            <w:r>
              <w:rPr/>
              <w:t xml:space="preserve">300 кг,</w:t>
            </w:r>
            <w:br/>
            <w:r>
              <w:rPr/>
              <w:t xml:space="preserve">16,404.00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56</w:t>
            </w:r>
          </w:p>
        </w:tc>
        <w:tc>
          <w:tcPr>
            <w:tcW w:w="4250" w:type="dxa"/>
            <w:shd w:val="clear" w:fill="fdf5e8"/>
          </w:tcPr>
          <w:p>
            <w:pPr>
              <w:ind w:left="113.47199999999999" w:right="113.47199999999999"/>
              <w:spacing w:before="120" w:after="120"/>
            </w:pPr>
            <w:r>
              <w:rPr/>
              <w:t xml:space="preserve">Комплексная пищевая добавка &amp;quot;ПРЕМИКС 27 классический&amp;quot; (или аналог)</w:t>
            </w:r>
          </w:p>
        </w:tc>
        <w:tc>
          <w:tcPr>
            <w:tcW w:w="5100" w:type="dxa"/>
            <w:shd w:val="clear" w:fill="fdf5e8"/>
          </w:tcPr>
          <w:p>
            <w:pPr>
              <w:ind w:left="113.47199999999999" w:right="113.47199999999999"/>
              <w:spacing w:before="120" w:after="120"/>
            </w:pPr>
            <w:r>
              <w:rPr/>
              <w:t xml:space="preserve">600 кг,</w:t>
            </w:r>
            <w:br/>
            <w:r>
              <w:rPr/>
              <w:t xml:space="preserve">40,512.00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57</w:t>
            </w:r>
          </w:p>
        </w:tc>
        <w:tc>
          <w:tcPr>
            <w:tcW w:w="4250" w:type="dxa"/>
            <w:shd w:val="clear" w:fill="fdf5e8"/>
          </w:tcPr>
          <w:p>
            <w:pPr>
              <w:ind w:left="113.47199999999999" w:right="113.47199999999999"/>
              <w:spacing w:before="120" w:after="120"/>
            </w:pPr>
            <w:r>
              <w:rPr/>
              <w:t xml:space="preserve">Комплексная пищевая добавка &amp;quot;ПРЕМИКС 15С Классический&amp;quot; (или аналог)</w:t>
            </w:r>
          </w:p>
        </w:tc>
        <w:tc>
          <w:tcPr>
            <w:tcW w:w="5100" w:type="dxa"/>
            <w:shd w:val="clear" w:fill="fdf5e8"/>
          </w:tcPr>
          <w:p>
            <w:pPr>
              <w:ind w:left="113.47199999999999" w:right="113.47199999999999"/>
              <w:spacing w:before="120" w:after="120"/>
            </w:pPr>
            <w:r>
              <w:rPr/>
              <w:t xml:space="preserve">300 кг,</w:t>
            </w:r>
            <w:br/>
            <w:r>
              <w:rPr/>
              <w:t xml:space="preserve">15,222.00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58</w:t>
            </w:r>
          </w:p>
        </w:tc>
        <w:tc>
          <w:tcPr>
            <w:tcW w:w="4250" w:type="dxa"/>
            <w:shd w:val="clear" w:fill="fdf5e8"/>
          </w:tcPr>
          <w:p>
            <w:pPr>
              <w:ind w:left="113.47199999999999" w:right="113.47199999999999"/>
              <w:spacing w:before="120" w:after="120"/>
            </w:pPr>
            <w:r>
              <w:rPr/>
              <w:t xml:space="preserve">Комплексная пищевая добавка &amp;quot;Премикс 12&amp;quot; (или аналог)</w:t>
            </w:r>
          </w:p>
        </w:tc>
        <w:tc>
          <w:tcPr>
            <w:tcW w:w="5100" w:type="dxa"/>
            <w:shd w:val="clear" w:fill="fdf5e8"/>
          </w:tcPr>
          <w:p>
            <w:pPr>
              <w:ind w:left="113.47199999999999" w:right="113.47199999999999"/>
              <w:spacing w:before="120" w:after="120"/>
            </w:pPr>
            <w:r>
              <w:rPr/>
              <w:t xml:space="preserve">20 кг,</w:t>
            </w:r>
            <w:br/>
            <w:r>
              <w:rPr/>
              <w:t xml:space="preserve">985.60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59</w:t>
            </w:r>
          </w:p>
        </w:tc>
        <w:tc>
          <w:tcPr>
            <w:tcW w:w="4250" w:type="dxa"/>
            <w:shd w:val="clear" w:fill="fdf5e8"/>
          </w:tcPr>
          <w:p>
            <w:pPr>
              <w:ind w:left="113.47199999999999" w:right="113.47199999999999"/>
              <w:spacing w:before="120" w:after="120"/>
            </w:pPr>
            <w:r>
              <w:rPr/>
              <w:t xml:space="preserve">Комплексная пищевая добавка &amp;quot;ПРЕМИКС 13ВС&amp;quot; (или аналог)</w:t>
            </w:r>
          </w:p>
        </w:tc>
        <w:tc>
          <w:tcPr>
            <w:tcW w:w="5100" w:type="dxa"/>
            <w:shd w:val="clear" w:fill="fdf5e8"/>
          </w:tcPr>
          <w:p>
            <w:pPr>
              <w:ind w:left="113.47199999999999" w:right="113.47199999999999"/>
              <w:spacing w:before="120" w:after="120"/>
            </w:pPr>
            <w:r>
              <w:rPr/>
              <w:t xml:space="preserve">3 800 кг,</w:t>
            </w:r>
            <w:br/>
            <w:r>
              <w:rPr/>
              <w:t xml:space="preserve">210,292.00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60</w:t>
            </w:r>
          </w:p>
        </w:tc>
        <w:tc>
          <w:tcPr>
            <w:tcW w:w="4250" w:type="dxa"/>
            <w:shd w:val="clear" w:fill="fdf5e8"/>
          </w:tcPr>
          <w:p>
            <w:pPr>
              <w:ind w:left="113.47199999999999" w:right="113.47199999999999"/>
              <w:spacing w:before="120" w:after="120"/>
            </w:pPr>
            <w:r>
              <w:rPr/>
              <w:t xml:space="preserve">Комплексная пищевая добавка &amp;quot;ПРЕМИКС 33ВС универсальный&amp;quot; (или аналог)</w:t>
            </w:r>
          </w:p>
        </w:tc>
        <w:tc>
          <w:tcPr>
            <w:tcW w:w="5100" w:type="dxa"/>
            <w:shd w:val="clear" w:fill="fdf5e8"/>
          </w:tcPr>
          <w:p>
            <w:pPr>
              <w:ind w:left="113.47199999999999" w:right="113.47199999999999"/>
              <w:spacing w:before="120" w:after="120"/>
            </w:pPr>
            <w:r>
              <w:rPr/>
              <w:t xml:space="preserve">4 000 кг,</w:t>
            </w:r>
            <w:br/>
            <w:r>
              <w:rPr/>
              <w:t xml:space="preserve">251,840.00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61</w:t>
            </w:r>
          </w:p>
        </w:tc>
        <w:tc>
          <w:tcPr>
            <w:tcW w:w="4250" w:type="dxa"/>
            <w:shd w:val="clear" w:fill="fdf5e8"/>
          </w:tcPr>
          <w:p>
            <w:pPr>
              <w:ind w:left="113.47199999999999" w:right="113.47199999999999"/>
              <w:spacing w:before="120" w:after="120"/>
            </w:pPr>
            <w:r>
              <w:rPr/>
              <w:t xml:space="preserve">Комплексная пищевая добавка &amp;quot;Ветчина&amp;quot; &amp;quot;Libra Food Ingredients&amp;quot; Sp.z o.o, Polska (или аналог)</w:t>
            </w:r>
          </w:p>
        </w:tc>
        <w:tc>
          <w:tcPr>
            <w:tcW w:w="5100" w:type="dxa"/>
            <w:shd w:val="clear" w:fill="fdf5e8"/>
          </w:tcPr>
          <w:p>
            <w:pPr>
              <w:ind w:left="113.47199999999999" w:right="113.47199999999999"/>
              <w:spacing w:before="120" w:after="120"/>
            </w:pPr>
            <w:r>
              <w:rPr/>
              <w:t xml:space="preserve">500 кг,</w:t>
            </w:r>
            <w:br/>
            <w:r>
              <w:rPr/>
              <w:t xml:space="preserve">21,340.00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62</w:t>
            </w:r>
          </w:p>
        </w:tc>
        <w:tc>
          <w:tcPr>
            <w:tcW w:w="4250" w:type="dxa"/>
            <w:shd w:val="clear" w:fill="fdf5e8"/>
          </w:tcPr>
          <w:p>
            <w:pPr>
              <w:ind w:left="113.47199999999999" w:right="113.47199999999999"/>
              <w:spacing w:before="120" w:after="120"/>
            </w:pPr>
            <w:r>
              <w:rPr/>
              <w:t xml:space="preserve">Комплексная пищевая добавка &amp;quot;Гамма К&amp;quot; (или аналог)</w:t>
            </w:r>
          </w:p>
        </w:tc>
        <w:tc>
          <w:tcPr>
            <w:tcW w:w="5100" w:type="dxa"/>
            <w:shd w:val="clear" w:fill="fdf5e8"/>
          </w:tcPr>
          <w:p>
            <w:pPr>
              <w:ind w:left="113.47199999999999" w:right="113.47199999999999"/>
              <w:spacing w:before="120" w:after="120"/>
            </w:pPr>
            <w:r>
              <w:rPr/>
              <w:t xml:space="preserve">2 000 кг,</w:t>
            </w:r>
            <w:br/>
            <w:r>
              <w:rPr/>
              <w:t xml:space="preserve">94,240.00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63</w:t>
            </w:r>
          </w:p>
        </w:tc>
        <w:tc>
          <w:tcPr>
            <w:tcW w:w="4250" w:type="dxa"/>
            <w:shd w:val="clear" w:fill="fdf5e8"/>
          </w:tcPr>
          <w:p>
            <w:pPr>
              <w:ind w:left="113.47199999999999" w:right="113.47199999999999"/>
              <w:spacing w:before="120" w:after="120"/>
            </w:pPr>
            <w:r>
              <w:rPr/>
              <w:t xml:space="preserve">Комплексная пищевая добавка &amp;quot;Гамма К с нотой кардамона&amp;quot; (или аналог)</w:t>
            </w:r>
          </w:p>
        </w:tc>
        <w:tc>
          <w:tcPr>
            <w:tcW w:w="5100" w:type="dxa"/>
            <w:shd w:val="clear" w:fill="fdf5e8"/>
          </w:tcPr>
          <w:p>
            <w:pPr>
              <w:ind w:left="113.47199999999999" w:right="113.47199999999999"/>
              <w:spacing w:before="120" w:after="120"/>
            </w:pPr>
            <w:r>
              <w:rPr/>
              <w:t xml:space="preserve">1 000 кг,</w:t>
            </w:r>
            <w:br/>
            <w:r>
              <w:rPr/>
              <w:t xml:space="preserve">46,440.00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64</w:t>
            </w:r>
          </w:p>
        </w:tc>
        <w:tc>
          <w:tcPr>
            <w:tcW w:w="4250" w:type="dxa"/>
            <w:shd w:val="clear" w:fill="fdf5e8"/>
          </w:tcPr>
          <w:p>
            <w:pPr>
              <w:ind w:left="113.47199999999999" w:right="113.47199999999999"/>
              <w:spacing w:before="120" w:after="120"/>
            </w:pPr>
            <w:r>
              <w:rPr/>
              <w:t xml:space="preserve">Комплексная пищевая добавка &amp;quot;Сервелат Финский&amp;quot; &amp;quot;Libra Food Ingredients&amp;quot; Sp.z o.o. Polska (или аналог)</w:t>
            </w:r>
          </w:p>
        </w:tc>
        <w:tc>
          <w:tcPr>
            <w:tcW w:w="5100" w:type="dxa"/>
            <w:shd w:val="clear" w:fill="fdf5e8"/>
          </w:tcPr>
          <w:p>
            <w:pPr>
              <w:ind w:left="113.47199999999999" w:right="113.47199999999999"/>
              <w:spacing w:before="120" w:after="120"/>
            </w:pPr>
            <w:r>
              <w:rPr/>
              <w:t xml:space="preserve">150 кг,</w:t>
            </w:r>
            <w:br/>
            <w:r>
              <w:rPr/>
              <w:t xml:space="preserve">6,762.00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65</w:t>
            </w:r>
          </w:p>
        </w:tc>
        <w:tc>
          <w:tcPr>
            <w:tcW w:w="4250" w:type="dxa"/>
            <w:shd w:val="clear" w:fill="fdf5e8"/>
          </w:tcPr>
          <w:p>
            <w:pPr>
              <w:ind w:left="113.47199999999999" w:right="113.47199999999999"/>
              <w:spacing w:before="120" w:after="120"/>
            </w:pPr>
            <w:r>
              <w:rPr/>
              <w:t xml:space="preserve">Комплексная пищевая добавка &amp;quot;Сервелат Карамельный&amp;quot; &amp;quot;Libra Food Ingredients&amp;quot; Sp.z o.o. Polska (или аналог)</w:t>
            </w:r>
          </w:p>
        </w:tc>
        <w:tc>
          <w:tcPr>
            <w:tcW w:w="5100" w:type="dxa"/>
            <w:shd w:val="clear" w:fill="fdf5e8"/>
          </w:tcPr>
          <w:p>
            <w:pPr>
              <w:ind w:left="113.47199999999999" w:right="113.47199999999999"/>
              <w:spacing w:before="120" w:after="120"/>
            </w:pPr>
            <w:r>
              <w:rPr/>
              <w:t xml:space="preserve">400 кг,</w:t>
            </w:r>
            <w:br/>
            <w:r>
              <w:rPr/>
              <w:t xml:space="preserve">16,688.00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66</w:t>
            </w:r>
          </w:p>
        </w:tc>
        <w:tc>
          <w:tcPr>
            <w:tcW w:w="4250" w:type="dxa"/>
            <w:shd w:val="clear" w:fill="fdf5e8"/>
          </w:tcPr>
          <w:p>
            <w:pPr>
              <w:ind w:left="113.47199999999999" w:right="113.47199999999999"/>
              <w:spacing w:before="120" w:after="120"/>
            </w:pPr>
            <w:r>
              <w:rPr/>
              <w:t xml:space="preserve">Комплексная пищевая добавка &amp;quot;Уни-Комб &amp;quot;Венский&amp;quot; &amp;quot;Libra Food Ingredients&amp;quot; Sp.z o.o. Polska (или аналог)</w:t>
            </w:r>
          </w:p>
        </w:tc>
        <w:tc>
          <w:tcPr>
            <w:tcW w:w="5100" w:type="dxa"/>
            <w:shd w:val="clear" w:fill="fdf5e8"/>
          </w:tcPr>
          <w:p>
            <w:pPr>
              <w:ind w:left="113.47199999999999" w:right="113.47199999999999"/>
              <w:spacing w:before="120" w:after="120"/>
            </w:pPr>
            <w:r>
              <w:rPr/>
              <w:t xml:space="preserve">3 000 кг,</w:t>
            </w:r>
            <w:br/>
            <w:r>
              <w:rPr/>
              <w:t xml:space="preserve">134,160.00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67</w:t>
            </w:r>
          </w:p>
        </w:tc>
        <w:tc>
          <w:tcPr>
            <w:tcW w:w="4250" w:type="dxa"/>
            <w:shd w:val="clear" w:fill="fdf5e8"/>
          </w:tcPr>
          <w:p>
            <w:pPr>
              <w:ind w:left="113.47199999999999" w:right="113.47199999999999"/>
              <w:spacing w:before="120" w:after="120"/>
            </w:pPr>
            <w:r>
              <w:rPr/>
              <w:t xml:space="preserve">Комплексная пищевая добавка &amp;quot;Уни-Комб &amp;quot;Сардельки&amp;quot; &amp;quot;Libra FRood Ingredients&amp;quot; Sp.z o.o, Polska (или аналог)</w:t>
            </w:r>
          </w:p>
        </w:tc>
        <w:tc>
          <w:tcPr>
            <w:tcW w:w="5100" w:type="dxa"/>
            <w:shd w:val="clear" w:fill="fdf5e8"/>
          </w:tcPr>
          <w:p>
            <w:pPr>
              <w:ind w:left="113.47199999999999" w:right="113.47199999999999"/>
              <w:spacing w:before="120" w:after="120"/>
            </w:pPr>
            <w:r>
              <w:rPr/>
              <w:t xml:space="preserve">300 кг,</w:t>
            </w:r>
            <w:br/>
            <w:r>
              <w:rPr/>
              <w:t xml:space="preserve">13,956.00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68</w:t>
            </w:r>
          </w:p>
        </w:tc>
        <w:tc>
          <w:tcPr>
            <w:tcW w:w="4250" w:type="dxa"/>
            <w:shd w:val="clear" w:fill="fdf5e8"/>
          </w:tcPr>
          <w:p>
            <w:pPr>
              <w:ind w:left="113.47199999999999" w:right="113.47199999999999"/>
              <w:spacing w:before="120" w:after="120"/>
            </w:pPr>
            <w:r>
              <w:rPr/>
              <w:t xml:space="preserve">Комплексная пищевая добавка &amp;quot;Сленская&amp;quot; &amp;quot;Libra Food Ingredients&amp;quot; Sp.z o.o, Polska (или аналог)</w:t>
            </w:r>
          </w:p>
        </w:tc>
        <w:tc>
          <w:tcPr>
            <w:tcW w:w="5100" w:type="dxa"/>
            <w:shd w:val="clear" w:fill="fdf5e8"/>
          </w:tcPr>
          <w:p>
            <w:pPr>
              <w:ind w:left="113.47199999999999" w:right="113.47199999999999"/>
              <w:spacing w:before="120" w:after="120"/>
            </w:pPr>
            <w:r>
              <w:rPr/>
              <w:t xml:space="preserve">150 кг,</w:t>
            </w:r>
            <w:br/>
            <w:r>
              <w:rPr/>
              <w:t xml:space="preserve">7,338.00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69</w:t>
            </w:r>
          </w:p>
        </w:tc>
        <w:tc>
          <w:tcPr>
            <w:tcW w:w="4250" w:type="dxa"/>
            <w:shd w:val="clear" w:fill="fdf5e8"/>
          </w:tcPr>
          <w:p>
            <w:pPr>
              <w:ind w:left="113.47199999999999" w:right="113.47199999999999"/>
              <w:spacing w:before="120" w:after="120"/>
            </w:pPr>
            <w:r>
              <w:rPr/>
              <w:t xml:space="preserve">Комплексная пищевая добавка &amp;quot;XEM Л100 WF&amp;quot; &amp;quot;Libra Food Ingredients&amp;quot;Sp.z o.o, Pilska (или аналог)</w:t>
            </w:r>
          </w:p>
        </w:tc>
        <w:tc>
          <w:tcPr>
            <w:tcW w:w="5100" w:type="dxa"/>
            <w:shd w:val="clear" w:fill="fdf5e8"/>
          </w:tcPr>
          <w:p>
            <w:pPr>
              <w:ind w:left="113.47199999999999" w:right="113.47199999999999"/>
              <w:spacing w:before="120" w:after="120"/>
            </w:pPr>
            <w:r>
              <w:rPr/>
              <w:t xml:space="preserve">7 000 кг,</w:t>
            </w:r>
            <w:br/>
            <w:r>
              <w:rPr/>
              <w:t xml:space="preserve">315,560.00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70</w:t>
            </w:r>
          </w:p>
        </w:tc>
        <w:tc>
          <w:tcPr>
            <w:tcW w:w="4250" w:type="dxa"/>
            <w:shd w:val="clear" w:fill="fdf5e8"/>
          </w:tcPr>
          <w:p>
            <w:pPr>
              <w:ind w:left="113.47199999999999" w:right="113.47199999999999"/>
              <w:spacing w:before="120" w:after="120"/>
            </w:pPr>
            <w:r>
              <w:rPr/>
              <w:t xml:space="preserve">Комплексная пищевая добавка &amp;quot;Кашанка&amp;quot; &amp;quot;Libra Food Ingredients&amp;quot;Sp.z o.o.(или аналог)</w:t>
            </w:r>
          </w:p>
        </w:tc>
        <w:tc>
          <w:tcPr>
            <w:tcW w:w="5100" w:type="dxa"/>
            <w:shd w:val="clear" w:fill="fdf5e8"/>
          </w:tcPr>
          <w:p>
            <w:pPr>
              <w:ind w:left="113.47199999999999" w:right="113.47199999999999"/>
              <w:spacing w:before="120" w:after="120"/>
            </w:pPr>
            <w:r>
              <w:rPr/>
              <w:t xml:space="preserve">1 000 кг,</w:t>
            </w:r>
            <w:br/>
            <w:r>
              <w:rPr/>
              <w:t xml:space="preserve">50,960.00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71</w:t>
            </w:r>
          </w:p>
        </w:tc>
        <w:tc>
          <w:tcPr>
            <w:tcW w:w="4250" w:type="dxa"/>
            <w:shd w:val="clear" w:fill="fdf5e8"/>
          </w:tcPr>
          <w:p>
            <w:pPr>
              <w:ind w:left="113.47199999999999" w:right="113.47199999999999"/>
              <w:spacing w:before="120" w:after="120"/>
            </w:pPr>
            <w:r>
              <w:rPr/>
              <w:t xml:space="preserve">Комплексная пищевая добавка &amp;quot;Текстуриз&amp;quot; 75 (или аналог)</w:t>
            </w:r>
          </w:p>
        </w:tc>
        <w:tc>
          <w:tcPr>
            <w:tcW w:w="5100" w:type="dxa"/>
            <w:shd w:val="clear" w:fill="fdf5e8"/>
          </w:tcPr>
          <w:p>
            <w:pPr>
              <w:ind w:left="113.47199999999999" w:right="113.47199999999999"/>
              <w:spacing w:before="120" w:after="120"/>
            </w:pPr>
            <w:r>
              <w:rPr/>
              <w:t xml:space="preserve">200 кг,</w:t>
            </w:r>
            <w:br/>
            <w:r>
              <w:rPr/>
              <w:t xml:space="preserve">9,016.80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72</w:t>
            </w:r>
          </w:p>
        </w:tc>
        <w:tc>
          <w:tcPr>
            <w:tcW w:w="4250" w:type="dxa"/>
            <w:shd w:val="clear" w:fill="fdf5e8"/>
          </w:tcPr>
          <w:p>
            <w:pPr>
              <w:ind w:left="113.47199999999999" w:right="113.47199999999999"/>
              <w:spacing w:before="120" w:after="120"/>
            </w:pPr>
            <w:r>
              <w:rPr/>
              <w:t xml:space="preserve">Комплексная пищевая добавка &amp;quot;Бест&amp;quot; н/ф ведерай 0,3 кг</w:t>
            </w:r>
          </w:p>
        </w:tc>
        <w:tc>
          <w:tcPr>
            <w:tcW w:w="5100" w:type="dxa"/>
            <w:shd w:val="clear" w:fill="fdf5e8"/>
          </w:tcPr>
          <w:p>
            <w:pPr>
              <w:ind w:left="113.47199999999999" w:right="113.47199999999999"/>
              <w:spacing w:before="120" w:after="120"/>
            </w:pPr>
            <w:r>
              <w:rPr/>
              <w:t xml:space="preserve">20 кг,</w:t>
            </w:r>
            <w:br/>
            <w:r>
              <w:rPr/>
              <w:t xml:space="preserve">954.40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73</w:t>
            </w:r>
          </w:p>
        </w:tc>
        <w:tc>
          <w:tcPr>
            <w:tcW w:w="4250" w:type="dxa"/>
            <w:shd w:val="clear" w:fill="fdf5e8"/>
          </w:tcPr>
          <w:p>
            <w:pPr>
              <w:ind w:left="113.47199999999999" w:right="113.47199999999999"/>
              <w:spacing w:before="120" w:after="120"/>
            </w:pPr>
            <w:r>
              <w:rPr/>
              <w:t xml:space="preserve">Комплексная пищевая добавка &amp;quot;Мит Фреш 500Р&amp;quot; &amp;quot;Libra Food Ingredients&amp;quot;Sp.z o.o, Polska (или аналог)</w:t>
            </w:r>
          </w:p>
        </w:tc>
        <w:tc>
          <w:tcPr>
            <w:tcW w:w="5100" w:type="dxa"/>
            <w:shd w:val="clear" w:fill="fdf5e8"/>
          </w:tcPr>
          <w:p>
            <w:pPr>
              <w:ind w:left="113.47199999999999" w:right="113.47199999999999"/>
              <w:spacing w:before="120" w:after="120"/>
            </w:pPr>
            <w:r>
              <w:rPr/>
              <w:t xml:space="preserve">2 500 кг,</w:t>
            </w:r>
            <w:br/>
            <w:r>
              <w:rPr/>
              <w:t xml:space="preserve">92,300.00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74</w:t>
            </w:r>
          </w:p>
        </w:tc>
        <w:tc>
          <w:tcPr>
            <w:tcW w:w="4250" w:type="dxa"/>
            <w:shd w:val="clear" w:fill="fdf5e8"/>
          </w:tcPr>
          <w:p>
            <w:pPr>
              <w:ind w:left="113.47199999999999" w:right="113.47199999999999"/>
              <w:spacing w:before="120" w:after="120"/>
            </w:pPr>
            <w:r>
              <w:rPr/>
              <w:t xml:space="preserve">Комплексная пищевая добавка &amp;quot;Текстуриз&amp;quot; 5 (или аналог)</w:t>
            </w:r>
          </w:p>
        </w:tc>
        <w:tc>
          <w:tcPr>
            <w:tcW w:w="5100" w:type="dxa"/>
            <w:shd w:val="clear" w:fill="fdf5e8"/>
          </w:tcPr>
          <w:p>
            <w:pPr>
              <w:ind w:left="113.47199999999999" w:right="113.47199999999999"/>
              <w:spacing w:before="120" w:after="120"/>
            </w:pPr>
            <w:r>
              <w:rPr/>
              <w:t xml:space="preserve">1 000 кг,</w:t>
            </w:r>
            <w:br/>
            <w:r>
              <w:rPr/>
              <w:t xml:space="preserve">71,964.00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75</w:t>
            </w:r>
          </w:p>
        </w:tc>
        <w:tc>
          <w:tcPr>
            <w:tcW w:w="4250" w:type="dxa"/>
            <w:shd w:val="clear" w:fill="fdf5e8"/>
          </w:tcPr>
          <w:p>
            <w:pPr>
              <w:ind w:left="113.47199999999999" w:right="113.47199999999999"/>
              <w:spacing w:before="120" w:after="120"/>
            </w:pPr>
            <w:r>
              <w:rPr/>
              <w:t xml:space="preserve">Комплексная пищевая добавка &amp;quot;V Арома Деликатная&amp;quot; (или аналог)</w:t>
            </w:r>
          </w:p>
        </w:tc>
        <w:tc>
          <w:tcPr>
            <w:tcW w:w="5100" w:type="dxa"/>
            <w:shd w:val="clear" w:fill="fdf5e8"/>
          </w:tcPr>
          <w:p>
            <w:pPr>
              <w:ind w:left="113.47199999999999" w:right="113.47199999999999"/>
              <w:spacing w:before="120" w:after="120"/>
            </w:pPr>
            <w:r>
              <w:rPr/>
              <w:t xml:space="preserve">20 кг,</w:t>
            </w:r>
            <w:br/>
            <w:r>
              <w:rPr/>
              <w:t xml:space="preserve">937.68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76</w:t>
            </w:r>
          </w:p>
        </w:tc>
        <w:tc>
          <w:tcPr>
            <w:tcW w:w="4250" w:type="dxa"/>
            <w:shd w:val="clear" w:fill="fdf5e8"/>
          </w:tcPr>
          <w:p>
            <w:pPr>
              <w:ind w:left="113.47199999999999" w:right="113.47199999999999"/>
              <w:spacing w:before="120" w:after="120"/>
            </w:pPr>
            <w:r>
              <w:rPr/>
              <w:t xml:space="preserve">Комплексная пищевая добавка &amp;quot;Текстуриз&amp;quot; 720 (или аналог)</w:t>
            </w:r>
          </w:p>
        </w:tc>
        <w:tc>
          <w:tcPr>
            <w:tcW w:w="5100" w:type="dxa"/>
            <w:shd w:val="clear" w:fill="fdf5e8"/>
          </w:tcPr>
          <w:p>
            <w:pPr>
              <w:ind w:left="113.47199999999999" w:right="113.47199999999999"/>
              <w:spacing w:before="120" w:after="120"/>
            </w:pPr>
            <w:r>
              <w:rPr/>
              <w:t xml:space="preserve">1 000 кг,</w:t>
            </w:r>
            <w:br/>
            <w:r>
              <w:rPr/>
              <w:t xml:space="preserve">60,324.00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77</w:t>
            </w:r>
          </w:p>
        </w:tc>
        <w:tc>
          <w:tcPr>
            <w:tcW w:w="4250" w:type="dxa"/>
            <w:shd w:val="clear" w:fill="fdf5e8"/>
          </w:tcPr>
          <w:p>
            <w:pPr>
              <w:ind w:left="113.47199999999999" w:right="113.47199999999999"/>
              <w:spacing w:before="120" w:after="120"/>
            </w:pPr>
            <w:r>
              <w:rPr/>
              <w:t xml:space="preserve">Комплексная пищевая добавка &amp;quot;Комби для сосисок БГ&amp;quot; &amp;quot;Libra Food Ingredients&amp;quot; Sp.z o.o, Polska (или аналог)</w:t>
            </w:r>
          </w:p>
        </w:tc>
        <w:tc>
          <w:tcPr>
            <w:tcW w:w="5100" w:type="dxa"/>
            <w:shd w:val="clear" w:fill="fdf5e8"/>
          </w:tcPr>
          <w:p>
            <w:pPr>
              <w:ind w:left="113.47199999999999" w:right="113.47199999999999"/>
              <w:spacing w:before="120" w:after="120"/>
            </w:pPr>
            <w:r>
              <w:rPr/>
              <w:t xml:space="preserve">1 000 кг,</w:t>
            </w:r>
            <w:br/>
            <w:r>
              <w:rPr/>
              <w:t xml:space="preserve">42,920.00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78</w:t>
            </w:r>
          </w:p>
        </w:tc>
        <w:tc>
          <w:tcPr>
            <w:tcW w:w="4250" w:type="dxa"/>
            <w:shd w:val="clear" w:fill="fdf5e8"/>
          </w:tcPr>
          <w:p>
            <w:pPr>
              <w:ind w:left="113.47199999999999" w:right="113.47199999999999"/>
              <w:spacing w:before="120" w:after="120"/>
            </w:pPr>
            <w:r>
              <w:rPr/>
              <w:t xml:space="preserve">Смесь пряностей &amp;quot;Пряная&amp;quot; (или аналог)</w:t>
            </w:r>
          </w:p>
        </w:tc>
        <w:tc>
          <w:tcPr>
            <w:tcW w:w="5100" w:type="dxa"/>
            <w:shd w:val="clear" w:fill="fdf5e8"/>
          </w:tcPr>
          <w:p>
            <w:pPr>
              <w:ind w:left="113.47199999999999" w:right="113.47199999999999"/>
              <w:spacing w:before="120" w:after="120"/>
            </w:pPr>
            <w:r>
              <w:rPr/>
              <w:t xml:space="preserve">20 кг,</w:t>
            </w:r>
            <w:br/>
            <w:r>
              <w:rPr/>
              <w:t xml:space="preserve">889.68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79</w:t>
            </w:r>
          </w:p>
        </w:tc>
        <w:tc>
          <w:tcPr>
            <w:tcW w:w="4250" w:type="dxa"/>
            <w:shd w:val="clear" w:fill="fdf5e8"/>
          </w:tcPr>
          <w:p>
            <w:pPr>
              <w:ind w:left="113.47199999999999" w:right="113.47199999999999"/>
              <w:spacing w:before="120" w:after="120"/>
            </w:pPr>
            <w:r>
              <w:rPr/>
              <w:t xml:space="preserve">Комплексная пищевая добавка &amp;quot;РЕАЛ комби&amp;quot; &amp;quot;Libra Food Ingredients&amp;quot;Sp.z o.o, Polska (или аналог)</w:t>
            </w:r>
          </w:p>
        </w:tc>
        <w:tc>
          <w:tcPr>
            <w:tcW w:w="5100" w:type="dxa"/>
            <w:shd w:val="clear" w:fill="fdf5e8"/>
          </w:tcPr>
          <w:p>
            <w:pPr>
              <w:ind w:left="113.47199999999999" w:right="113.47199999999999"/>
              <w:spacing w:before="120" w:after="120"/>
            </w:pPr>
            <w:r>
              <w:rPr/>
              <w:t xml:space="preserve">200 кг,</w:t>
            </w:r>
            <w:br/>
            <w:r>
              <w:rPr/>
              <w:t xml:space="preserve">4,939.20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80</w:t>
            </w:r>
          </w:p>
        </w:tc>
        <w:tc>
          <w:tcPr>
            <w:tcW w:w="4250" w:type="dxa"/>
            <w:shd w:val="clear" w:fill="fdf5e8"/>
          </w:tcPr>
          <w:p>
            <w:pPr>
              <w:ind w:left="113.47199999999999" w:right="113.47199999999999"/>
              <w:spacing w:before="120" w:after="120"/>
            </w:pPr>
            <w:r>
              <w:rPr/>
              <w:t xml:space="preserve">Комплексная пищевая добавка &amp;quot;Премикс 14С&amp;quot; (или аналог)</w:t>
            </w:r>
          </w:p>
        </w:tc>
        <w:tc>
          <w:tcPr>
            <w:tcW w:w="5100" w:type="dxa"/>
            <w:shd w:val="clear" w:fill="fdf5e8"/>
          </w:tcPr>
          <w:p>
            <w:pPr>
              <w:ind w:left="113.47199999999999" w:right="113.47199999999999"/>
              <w:spacing w:before="120" w:after="120"/>
            </w:pPr>
            <w:r>
              <w:rPr/>
              <w:t xml:space="preserve">60 кг,</w:t>
            </w:r>
            <w:br/>
            <w:r>
              <w:rPr/>
              <w:t xml:space="preserve">2,798.40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81</w:t>
            </w:r>
          </w:p>
        </w:tc>
        <w:tc>
          <w:tcPr>
            <w:tcW w:w="4250" w:type="dxa"/>
            <w:shd w:val="clear" w:fill="fdf5e8"/>
          </w:tcPr>
          <w:p>
            <w:pPr>
              <w:ind w:left="113.47199999999999" w:right="113.47199999999999"/>
              <w:spacing w:before="120" w:after="120"/>
            </w:pPr>
            <w:r>
              <w:rPr/>
              <w:t xml:space="preserve">Ароматизатор &amp;quot;Арома-чеснок&amp;quot; (или аналог)</w:t>
            </w:r>
          </w:p>
        </w:tc>
        <w:tc>
          <w:tcPr>
            <w:tcW w:w="5100" w:type="dxa"/>
            <w:shd w:val="clear" w:fill="fdf5e8"/>
          </w:tcPr>
          <w:p>
            <w:pPr>
              <w:ind w:left="113.47199999999999" w:right="113.47199999999999"/>
              <w:spacing w:before="120" w:after="120"/>
            </w:pPr>
            <w:r>
              <w:rPr/>
              <w:t xml:space="preserve">200 кг,</w:t>
            </w:r>
            <w:br/>
            <w:r>
              <w:rPr/>
              <w:t xml:space="preserve">7,024.00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82</w:t>
            </w:r>
          </w:p>
        </w:tc>
        <w:tc>
          <w:tcPr>
            <w:tcW w:w="4250" w:type="dxa"/>
            <w:shd w:val="clear" w:fill="fdf5e8"/>
          </w:tcPr>
          <w:p>
            <w:pPr>
              <w:ind w:left="113.47199999999999" w:right="113.47199999999999"/>
              <w:spacing w:before="120" w:after="120"/>
            </w:pPr>
            <w:r>
              <w:rPr/>
              <w:t xml:space="preserve">Комплексная пищевая добавка &amp;quot;Аромат бекона и грудинки&amp;quot; &amp;quot;Libra Food Ingredients&amp;quot; Sp.z o.o, Polska (или аналог)</w:t>
            </w:r>
          </w:p>
        </w:tc>
        <w:tc>
          <w:tcPr>
            <w:tcW w:w="5100" w:type="dxa"/>
            <w:shd w:val="clear" w:fill="fdf5e8"/>
          </w:tcPr>
          <w:p>
            <w:pPr>
              <w:ind w:left="113.47199999999999" w:right="113.47199999999999"/>
              <w:spacing w:before="120" w:after="120"/>
            </w:pPr>
            <w:r>
              <w:rPr/>
              <w:t xml:space="preserve">400 кг,</w:t>
            </w:r>
            <w:br/>
            <w:r>
              <w:rPr/>
              <w:t xml:space="preserve">23,600.00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83</w:t>
            </w:r>
          </w:p>
        </w:tc>
        <w:tc>
          <w:tcPr>
            <w:tcW w:w="4250" w:type="dxa"/>
            <w:shd w:val="clear" w:fill="fdf5e8"/>
          </w:tcPr>
          <w:p>
            <w:pPr>
              <w:ind w:left="113.47199999999999" w:right="113.47199999999999"/>
              <w:spacing w:before="120" w:after="120"/>
            </w:pPr>
            <w:r>
              <w:rPr/>
              <w:t xml:space="preserve">Комплексная пищевая добавка &amp;quot;Текстуриз&amp;quot; 80 (или аналог)</w:t>
            </w:r>
          </w:p>
        </w:tc>
        <w:tc>
          <w:tcPr>
            <w:tcW w:w="5100" w:type="dxa"/>
            <w:shd w:val="clear" w:fill="fdf5e8"/>
          </w:tcPr>
          <w:p>
            <w:pPr>
              <w:ind w:left="113.47199999999999" w:right="113.47199999999999"/>
              <w:spacing w:before="120" w:after="120"/>
            </w:pPr>
            <w:r>
              <w:rPr/>
              <w:t xml:space="preserve">2 000 кг,</w:t>
            </w:r>
            <w:br/>
            <w:r>
              <w:rPr/>
              <w:t xml:space="preserve">105,768.00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84</w:t>
            </w:r>
          </w:p>
        </w:tc>
        <w:tc>
          <w:tcPr>
            <w:tcW w:w="4250" w:type="dxa"/>
            <w:shd w:val="clear" w:fill="fdf5e8"/>
          </w:tcPr>
          <w:p>
            <w:pPr>
              <w:ind w:left="113.47199999999999" w:right="113.47199999999999"/>
              <w:spacing w:before="120" w:after="120"/>
            </w:pPr>
            <w:r>
              <w:rPr/>
              <w:t xml:space="preserve">Комплексная пищевая добавка &amp;quot;Смесь перечно-чесночная&amp;quot; &amp;quot;Libra Food Ingredients&amp;quot;Sp.z o.o, Polska (или аналог)</w:t>
            </w:r>
          </w:p>
        </w:tc>
        <w:tc>
          <w:tcPr>
            <w:tcW w:w="5100" w:type="dxa"/>
            <w:shd w:val="clear" w:fill="fdf5e8"/>
          </w:tcPr>
          <w:p>
            <w:pPr>
              <w:ind w:left="113.47199999999999" w:right="113.47199999999999"/>
              <w:spacing w:before="120" w:after="120"/>
            </w:pPr>
            <w:r>
              <w:rPr/>
              <w:t xml:space="preserve">300 кг,</w:t>
            </w:r>
            <w:br/>
            <w:r>
              <w:rPr/>
              <w:t xml:space="preserve">17,376.00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85</w:t>
            </w:r>
          </w:p>
        </w:tc>
        <w:tc>
          <w:tcPr>
            <w:tcW w:w="4250" w:type="dxa"/>
            <w:shd w:val="clear" w:fill="fdf5e8"/>
          </w:tcPr>
          <w:p>
            <w:pPr>
              <w:ind w:left="113.47199999999999" w:right="113.47199999999999"/>
              <w:spacing w:before="120" w:after="120"/>
            </w:pPr>
            <w:r>
              <w:rPr/>
              <w:t xml:space="preserve">Комплексная пищевая добавка &amp;quot;Приправа для рубца&amp;quot; &amp;quot;Libra Food Ingredients&amp;quot; Sp.z o.o, Polska (или аналог)</w:t>
            </w:r>
          </w:p>
        </w:tc>
        <w:tc>
          <w:tcPr>
            <w:tcW w:w="5100" w:type="dxa"/>
            <w:shd w:val="clear" w:fill="fdf5e8"/>
          </w:tcPr>
          <w:p>
            <w:pPr>
              <w:ind w:left="113.47199999999999" w:right="113.47199999999999"/>
              <w:spacing w:before="120" w:after="120"/>
            </w:pPr>
            <w:r>
              <w:rPr/>
              <w:t xml:space="preserve">250 кг,</w:t>
            </w:r>
            <w:br/>
            <w:r>
              <w:rPr/>
              <w:t xml:space="preserve">8,990.00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86</w:t>
            </w:r>
          </w:p>
        </w:tc>
        <w:tc>
          <w:tcPr>
            <w:tcW w:w="4250" w:type="dxa"/>
            <w:shd w:val="clear" w:fill="fdf5e8"/>
          </w:tcPr>
          <w:p>
            <w:pPr>
              <w:ind w:left="113.47199999999999" w:right="113.47199999999999"/>
              <w:spacing w:before="120" w:after="120"/>
            </w:pPr>
            <w:r>
              <w:rPr/>
              <w:t xml:space="preserve">Комплексная пищевая добавка Смесь ароматическая мясная № 3</w:t>
            </w:r>
          </w:p>
        </w:tc>
        <w:tc>
          <w:tcPr>
            <w:tcW w:w="5100" w:type="dxa"/>
            <w:shd w:val="clear" w:fill="fdf5e8"/>
          </w:tcPr>
          <w:p>
            <w:pPr>
              <w:ind w:left="113.47199999999999" w:right="113.47199999999999"/>
              <w:spacing w:before="120" w:after="120"/>
            </w:pPr>
            <w:r>
              <w:rPr/>
              <w:t xml:space="preserve">200 кг,</w:t>
            </w:r>
            <w:br/>
            <w:r>
              <w:rPr/>
              <w:t xml:space="preserve">7,264.00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87</w:t>
            </w:r>
          </w:p>
        </w:tc>
        <w:tc>
          <w:tcPr>
            <w:tcW w:w="4250" w:type="dxa"/>
            <w:shd w:val="clear" w:fill="fdf5e8"/>
          </w:tcPr>
          <w:p>
            <w:pPr>
              <w:ind w:left="113.47199999999999" w:right="113.47199999999999"/>
              <w:spacing w:before="120" w:after="120"/>
            </w:pPr>
            <w:r>
              <w:rPr/>
              <w:t xml:space="preserve">Комплексная пищевая добавка &amp;quot;Уни-комб &amp;quot;Смак&amp;quot; &amp;quot;Libra Food Ingredients&amp;quot; Sp.z o.o, Polska (или аналог)</w:t>
            </w:r>
          </w:p>
        </w:tc>
        <w:tc>
          <w:tcPr>
            <w:tcW w:w="5100" w:type="dxa"/>
            <w:shd w:val="clear" w:fill="fdf5e8"/>
          </w:tcPr>
          <w:p>
            <w:pPr>
              <w:ind w:left="113.47199999999999" w:right="113.47199999999999"/>
              <w:spacing w:before="120" w:after="120"/>
            </w:pPr>
            <w:r>
              <w:rPr/>
              <w:t xml:space="preserve">2 500 кг,</w:t>
            </w:r>
            <w:br/>
            <w:r>
              <w:rPr/>
              <w:t xml:space="preserve">120,500.00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88</w:t>
            </w:r>
          </w:p>
        </w:tc>
        <w:tc>
          <w:tcPr>
            <w:tcW w:w="4250" w:type="dxa"/>
            <w:shd w:val="clear" w:fill="fdf5e8"/>
          </w:tcPr>
          <w:p>
            <w:pPr>
              <w:ind w:left="113.47199999999999" w:right="113.47199999999999"/>
              <w:spacing w:before="120" w:after="120"/>
            </w:pPr>
            <w:r>
              <w:rPr/>
              <w:t xml:space="preserve">Комплексная пищевая добавка &amp;quot;Сосиски Венские&amp;quot; &amp;quot;Libra Food Ingredients&amp;quot; Sp.z o.o, Polska (или аналог)</w:t>
            </w:r>
          </w:p>
        </w:tc>
        <w:tc>
          <w:tcPr>
            <w:tcW w:w="5100" w:type="dxa"/>
            <w:shd w:val="clear" w:fill="fdf5e8"/>
          </w:tcPr>
          <w:p>
            <w:pPr>
              <w:ind w:left="113.47199999999999" w:right="113.47199999999999"/>
              <w:spacing w:before="120" w:after="120"/>
            </w:pPr>
            <w:r>
              <w:rPr/>
              <w:t xml:space="preserve">300 кг,</w:t>
            </w:r>
            <w:br/>
            <w:r>
              <w:rPr/>
              <w:t xml:space="preserve">14,550.00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89</w:t>
            </w:r>
          </w:p>
        </w:tc>
        <w:tc>
          <w:tcPr>
            <w:tcW w:w="4250" w:type="dxa"/>
            <w:shd w:val="clear" w:fill="fdf5e8"/>
          </w:tcPr>
          <w:p>
            <w:pPr>
              <w:ind w:left="113.47199999999999" w:right="113.47199999999999"/>
              <w:spacing w:before="120" w:after="120"/>
            </w:pPr>
            <w:r>
              <w:rPr/>
              <w:t xml:space="preserve">Комплексная пищевая добавка &amp;quot;Говяжья комби&amp;quot; &amp;quot;Libra Food Ingredients&amp;quot; Sp.z o.o, Polska (или аналог)</w:t>
            </w:r>
          </w:p>
        </w:tc>
        <w:tc>
          <w:tcPr>
            <w:tcW w:w="5100" w:type="dxa"/>
            <w:shd w:val="clear" w:fill="fdf5e8"/>
          </w:tcPr>
          <w:p>
            <w:pPr>
              <w:ind w:left="113.47199999999999" w:right="113.47199999999999"/>
              <w:spacing w:before="120" w:after="120"/>
            </w:pPr>
            <w:r>
              <w:rPr/>
              <w:t xml:space="preserve">300 кг,</w:t>
            </w:r>
            <w:br/>
            <w:r>
              <w:rPr/>
              <w:t xml:space="preserve">10,716.00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90</w:t>
            </w:r>
          </w:p>
        </w:tc>
        <w:tc>
          <w:tcPr>
            <w:tcW w:w="4250" w:type="dxa"/>
            <w:shd w:val="clear" w:fill="fdf5e8"/>
          </w:tcPr>
          <w:p>
            <w:pPr>
              <w:ind w:left="113.47199999999999" w:right="113.47199999999999"/>
              <w:spacing w:before="120" w:after="120"/>
            </w:pPr>
            <w:r>
              <w:rPr/>
              <w:t xml:space="preserve">Комплексная пищевая добавка &amp;quot;Салями Пармская&amp;quot; &amp;quot;Libra Food Ingredients&amp;quot; Sp.z o.o, Polska (или аналог)</w:t>
            </w:r>
          </w:p>
        </w:tc>
        <w:tc>
          <w:tcPr>
            <w:tcW w:w="5100" w:type="dxa"/>
            <w:shd w:val="clear" w:fill="fdf5e8"/>
          </w:tcPr>
          <w:p>
            <w:pPr>
              <w:ind w:left="113.47199999999999" w:right="113.47199999999999"/>
              <w:spacing w:before="120" w:after="120"/>
            </w:pPr>
            <w:r>
              <w:rPr/>
              <w:t xml:space="preserve">20 кг,</w:t>
            </w:r>
            <w:br/>
            <w:r>
              <w:rPr/>
              <w:t xml:space="preserve">709.60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91</w:t>
            </w:r>
          </w:p>
        </w:tc>
        <w:tc>
          <w:tcPr>
            <w:tcW w:w="4250" w:type="dxa"/>
            <w:shd w:val="clear" w:fill="fdf5e8"/>
          </w:tcPr>
          <w:p>
            <w:pPr>
              <w:ind w:left="113.47199999999999" w:right="113.47199999999999"/>
              <w:spacing w:before="120" w:after="120"/>
            </w:pPr>
            <w:r>
              <w:rPr/>
              <w:t xml:space="preserve">Смесь пряностей &amp;quot;Чесночная приправа&amp;quot; (или аналог)</w:t>
            </w:r>
          </w:p>
        </w:tc>
        <w:tc>
          <w:tcPr>
            <w:tcW w:w="5100" w:type="dxa"/>
            <w:shd w:val="clear" w:fill="fdf5e8"/>
          </w:tcPr>
          <w:p>
            <w:pPr>
              <w:ind w:left="113.47199999999999" w:right="113.47199999999999"/>
              <w:spacing w:before="120" w:after="120"/>
            </w:pPr>
            <w:r>
              <w:rPr/>
              <w:t xml:space="preserve">40 кг,</w:t>
            </w:r>
            <w:br/>
            <w:r>
              <w:rPr/>
              <w:t xml:space="preserve">1,467.36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92</w:t>
            </w:r>
          </w:p>
        </w:tc>
        <w:tc>
          <w:tcPr>
            <w:tcW w:w="4250" w:type="dxa"/>
            <w:shd w:val="clear" w:fill="fdf5e8"/>
          </w:tcPr>
          <w:p>
            <w:pPr>
              <w:ind w:left="113.47199999999999" w:right="113.47199999999999"/>
              <w:spacing w:before="120" w:after="120"/>
            </w:pPr>
            <w:r>
              <w:rPr/>
              <w:t xml:space="preserve">Комплексная пищевая добавка &amp;quot;Кристалл&amp;quot; (или аналог)</w:t>
            </w:r>
          </w:p>
        </w:tc>
        <w:tc>
          <w:tcPr>
            <w:tcW w:w="5100" w:type="dxa"/>
            <w:shd w:val="clear" w:fill="fdf5e8"/>
          </w:tcPr>
          <w:p>
            <w:pPr>
              <w:ind w:left="113.47199999999999" w:right="113.47199999999999"/>
              <w:spacing w:before="120" w:after="120"/>
            </w:pPr>
            <w:r>
              <w:rPr/>
              <w:t xml:space="preserve">3 500 кг,</w:t>
            </w:r>
            <w:br/>
            <w:r>
              <w:rPr/>
              <w:t xml:space="preserve">225,820.00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93</w:t>
            </w:r>
          </w:p>
        </w:tc>
        <w:tc>
          <w:tcPr>
            <w:tcW w:w="4250" w:type="dxa"/>
            <w:shd w:val="clear" w:fill="fdf5e8"/>
          </w:tcPr>
          <w:p>
            <w:pPr>
              <w:ind w:left="113.47199999999999" w:right="113.47199999999999"/>
              <w:spacing w:before="120" w:after="120"/>
            </w:pPr>
            <w:r>
              <w:rPr/>
              <w:t xml:space="preserve">Комплексная пищевая добавка &amp;quot;Маринад Ориентальный&amp;quot; &amp;quot;Libra Food Ingredients&amp;quot; Sp.z o.o,Polska (или аналог)</w:t>
            </w:r>
          </w:p>
        </w:tc>
        <w:tc>
          <w:tcPr>
            <w:tcW w:w="5100" w:type="dxa"/>
            <w:shd w:val="clear" w:fill="fdf5e8"/>
          </w:tcPr>
          <w:p>
            <w:pPr>
              <w:ind w:left="113.47199999999999" w:right="113.47199999999999"/>
              <w:spacing w:before="120" w:after="120"/>
            </w:pPr>
            <w:r>
              <w:rPr/>
              <w:t xml:space="preserve">20 кг,</w:t>
            </w:r>
            <w:br/>
            <w:r>
              <w:rPr/>
              <w:t xml:space="preserve">853.60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94</w:t>
            </w:r>
          </w:p>
        </w:tc>
        <w:tc>
          <w:tcPr>
            <w:tcW w:w="4250" w:type="dxa"/>
            <w:shd w:val="clear" w:fill="fdf5e8"/>
          </w:tcPr>
          <w:p>
            <w:pPr>
              <w:ind w:left="113.47199999999999" w:right="113.47199999999999"/>
              <w:spacing w:before="120" w:after="120"/>
            </w:pPr>
            <w:r>
              <w:rPr/>
              <w:t xml:space="preserve">Смесь пряностей &amp;quot;Огненная&amp;quot; (или аналог)</w:t>
            </w:r>
          </w:p>
        </w:tc>
        <w:tc>
          <w:tcPr>
            <w:tcW w:w="5100" w:type="dxa"/>
            <w:shd w:val="clear" w:fill="fdf5e8"/>
          </w:tcPr>
          <w:p>
            <w:pPr>
              <w:ind w:left="113.47199999999999" w:right="113.47199999999999"/>
              <w:spacing w:before="120" w:after="120"/>
            </w:pPr>
            <w:r>
              <w:rPr/>
              <w:t xml:space="preserve">250 кг,</w:t>
            </w:r>
            <w:br/>
            <w:r>
              <w:rPr/>
              <w:t xml:space="preserve">4,980.00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95</w:t>
            </w:r>
          </w:p>
        </w:tc>
        <w:tc>
          <w:tcPr>
            <w:tcW w:w="4250" w:type="dxa"/>
            <w:shd w:val="clear" w:fill="fdf5e8"/>
          </w:tcPr>
          <w:p>
            <w:pPr>
              <w:ind w:left="113.47199999999999" w:right="113.47199999999999"/>
              <w:spacing w:before="120" w:after="120"/>
            </w:pPr>
            <w:r>
              <w:rPr/>
              <w:t xml:space="preserve">Комплексная пищевая добавка &amp;quot;Духмяная ВС улучшенная&amp;quot; (или аналог)</w:t>
            </w:r>
          </w:p>
        </w:tc>
        <w:tc>
          <w:tcPr>
            <w:tcW w:w="5100" w:type="dxa"/>
            <w:shd w:val="clear" w:fill="fdf5e8"/>
          </w:tcPr>
          <w:p>
            <w:pPr>
              <w:ind w:left="113.47199999999999" w:right="113.47199999999999"/>
              <w:spacing w:before="120" w:after="120"/>
            </w:pPr>
            <w:r>
              <w:rPr/>
              <w:t xml:space="preserve">100 кг,</w:t>
            </w:r>
            <w:br/>
            <w:r>
              <w:rPr/>
              <w:t xml:space="preserve">4,404.00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96</w:t>
            </w:r>
          </w:p>
        </w:tc>
        <w:tc>
          <w:tcPr>
            <w:tcW w:w="4250" w:type="dxa"/>
            <w:shd w:val="clear" w:fill="fdf5e8"/>
          </w:tcPr>
          <w:p>
            <w:pPr>
              <w:ind w:left="113.47199999999999" w:right="113.47199999999999"/>
              <w:spacing w:before="120" w:after="120"/>
            </w:pPr>
            <w:r>
              <w:rPr/>
              <w:t xml:space="preserve">Комплексная пищевая добавка &amp;quot;Духмяная 1Ж с красителем&amp;quot; (или аналог)</w:t>
            </w:r>
          </w:p>
        </w:tc>
        <w:tc>
          <w:tcPr>
            <w:tcW w:w="5100" w:type="dxa"/>
            <w:shd w:val="clear" w:fill="fdf5e8"/>
          </w:tcPr>
          <w:p>
            <w:pPr>
              <w:ind w:left="113.47199999999999" w:right="113.47199999999999"/>
              <w:spacing w:before="120" w:after="120"/>
            </w:pPr>
            <w:r>
              <w:rPr/>
              <w:t xml:space="preserve">1 500 кг,</w:t>
            </w:r>
            <w:br/>
            <w:r>
              <w:rPr/>
              <w:t xml:space="preserve">64,800.00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97</w:t>
            </w:r>
          </w:p>
        </w:tc>
        <w:tc>
          <w:tcPr>
            <w:tcW w:w="4250" w:type="dxa"/>
            <w:shd w:val="clear" w:fill="fdf5e8"/>
          </w:tcPr>
          <w:p>
            <w:pPr>
              <w:ind w:left="113.47199999999999" w:right="113.47199999999999"/>
              <w:spacing w:before="120" w:after="120"/>
            </w:pPr>
            <w:r>
              <w:rPr/>
              <w:t xml:space="preserve">Комплексная пищевая добавка &amp;quot;Митгель&amp;quot; (или аналог)</w:t>
            </w:r>
          </w:p>
        </w:tc>
        <w:tc>
          <w:tcPr>
            <w:tcW w:w="5100" w:type="dxa"/>
            <w:shd w:val="clear" w:fill="fdf5e8"/>
          </w:tcPr>
          <w:p>
            <w:pPr>
              <w:ind w:left="113.47199999999999" w:right="113.47199999999999"/>
              <w:spacing w:before="120" w:after="120"/>
            </w:pPr>
            <w:r>
              <w:rPr/>
              <w:t xml:space="preserve">200 кг,</w:t>
            </w:r>
            <w:br/>
            <w:r>
              <w:rPr/>
              <w:t xml:space="preserve">2,712.00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98</w:t>
            </w:r>
          </w:p>
        </w:tc>
        <w:tc>
          <w:tcPr>
            <w:tcW w:w="4250" w:type="dxa"/>
            <w:shd w:val="clear" w:fill="fdf5e8"/>
          </w:tcPr>
          <w:p>
            <w:pPr>
              <w:ind w:left="113.47199999999999" w:right="113.47199999999999"/>
              <w:spacing w:before="120" w:after="120"/>
            </w:pPr>
            <w:r>
              <w:rPr/>
              <w:t xml:space="preserve">Комплексная пищевая добавка &amp;quot;Духмяная 1Р&amp;quot; (или аналог)</w:t>
            </w:r>
          </w:p>
        </w:tc>
        <w:tc>
          <w:tcPr>
            <w:tcW w:w="5100" w:type="dxa"/>
            <w:shd w:val="clear" w:fill="fdf5e8"/>
          </w:tcPr>
          <w:p>
            <w:pPr>
              <w:ind w:left="113.47199999999999" w:right="113.47199999999999"/>
              <w:spacing w:before="120" w:after="120"/>
            </w:pPr>
            <w:r>
              <w:rPr/>
              <w:t xml:space="preserve">200 кг,</w:t>
            </w:r>
            <w:br/>
            <w:r>
              <w:rPr/>
              <w:t xml:space="preserve">8,788.80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99</w:t>
            </w:r>
          </w:p>
        </w:tc>
        <w:tc>
          <w:tcPr>
            <w:tcW w:w="4250" w:type="dxa"/>
            <w:shd w:val="clear" w:fill="fdf5e8"/>
          </w:tcPr>
          <w:p>
            <w:pPr>
              <w:ind w:left="113.47199999999999" w:right="113.47199999999999"/>
              <w:spacing w:before="120" w:after="120"/>
            </w:pPr>
            <w:r>
              <w:rPr/>
              <w:t xml:space="preserve">Комплексная пищевая добавка &amp;quot;МусаЛонг&amp;quot; (или аналог)</w:t>
            </w:r>
          </w:p>
        </w:tc>
        <w:tc>
          <w:tcPr>
            <w:tcW w:w="5100" w:type="dxa"/>
            <w:shd w:val="clear" w:fill="fdf5e8"/>
          </w:tcPr>
          <w:p>
            <w:pPr>
              <w:ind w:left="113.47199999999999" w:right="113.47199999999999"/>
              <w:spacing w:before="120" w:after="120"/>
            </w:pPr>
            <w:r>
              <w:rPr/>
              <w:t xml:space="preserve">2 000 кг,</w:t>
            </w:r>
            <w:br/>
            <w:r>
              <w:rPr/>
              <w:t xml:space="preserve">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100</w:t>
            </w:r>
          </w:p>
        </w:tc>
        <w:tc>
          <w:tcPr>
            <w:tcW w:w="4250" w:type="dxa"/>
            <w:shd w:val="clear" w:fill="fdf5e8"/>
          </w:tcPr>
          <w:p>
            <w:pPr>
              <w:ind w:left="113.47199999999999" w:right="113.47199999999999"/>
              <w:spacing w:before="120" w:after="120"/>
            </w:pPr>
            <w:r>
              <w:rPr/>
              <w:t xml:space="preserve">Комплексная пищевая добавка &amp;quot;Дрезденер Вурс ЭКО&amp;quot; &amp;quot;NUBASSA Gewurzwerk GmbH&amp;quot; (или аналог)</w:t>
            </w:r>
          </w:p>
        </w:tc>
        <w:tc>
          <w:tcPr>
            <w:tcW w:w="5100" w:type="dxa"/>
            <w:shd w:val="clear" w:fill="fdf5e8"/>
          </w:tcPr>
          <w:p>
            <w:pPr>
              <w:ind w:left="113.47199999999999" w:right="113.47199999999999"/>
              <w:spacing w:before="120" w:after="120"/>
            </w:pPr>
            <w:r>
              <w:rPr/>
              <w:t xml:space="preserve">150 кг,</w:t>
            </w:r>
            <w:br/>
            <w:r>
              <w:rPr/>
              <w:t xml:space="preserve">6,120.00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101</w:t>
            </w:r>
          </w:p>
        </w:tc>
        <w:tc>
          <w:tcPr>
            <w:tcW w:w="4250" w:type="dxa"/>
            <w:shd w:val="clear" w:fill="fdf5e8"/>
          </w:tcPr>
          <w:p>
            <w:pPr>
              <w:ind w:left="113.47199999999999" w:right="113.47199999999999"/>
              <w:spacing w:before="120" w:after="120"/>
            </w:pPr>
            <w:r>
              <w:rPr/>
              <w:t xml:space="preserve">Приправа &amp;quot;Домашняя&amp;quot; (или аналог)</w:t>
            </w:r>
          </w:p>
        </w:tc>
        <w:tc>
          <w:tcPr>
            <w:tcW w:w="5100" w:type="dxa"/>
            <w:shd w:val="clear" w:fill="fdf5e8"/>
          </w:tcPr>
          <w:p>
            <w:pPr>
              <w:ind w:left="113.47199999999999" w:right="113.47199999999999"/>
              <w:spacing w:before="120" w:after="120"/>
            </w:pPr>
            <w:r>
              <w:rPr/>
              <w:t xml:space="preserve">200 кг,</w:t>
            </w:r>
            <w:br/>
            <w:r>
              <w:rPr/>
              <w:t xml:space="preserve">4,416.00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102</w:t>
            </w:r>
          </w:p>
        </w:tc>
        <w:tc>
          <w:tcPr>
            <w:tcW w:w="4250" w:type="dxa"/>
            <w:shd w:val="clear" w:fill="fdf5e8"/>
          </w:tcPr>
          <w:p>
            <w:pPr>
              <w:ind w:left="113.47199999999999" w:right="113.47199999999999"/>
              <w:spacing w:before="120" w:after="120"/>
            </w:pPr>
            <w:r>
              <w:rPr/>
              <w:t xml:space="preserve">Комплексная пищевая добавка &amp;quot;Желатон Люкс&amp;quot; (или аналог)</w:t>
            </w:r>
          </w:p>
        </w:tc>
        <w:tc>
          <w:tcPr>
            <w:tcW w:w="5100" w:type="dxa"/>
            <w:shd w:val="clear" w:fill="fdf5e8"/>
          </w:tcPr>
          <w:p>
            <w:pPr>
              <w:ind w:left="113.47199999999999" w:right="113.47199999999999"/>
              <w:spacing w:before="120" w:after="120"/>
            </w:pPr>
            <w:r>
              <w:rPr/>
              <w:t xml:space="preserve">2 000 кг,</w:t>
            </w:r>
            <w:br/>
            <w:r>
              <w:rPr/>
              <w:t xml:space="preserve">62,400.00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103</w:t>
            </w:r>
          </w:p>
        </w:tc>
        <w:tc>
          <w:tcPr>
            <w:tcW w:w="4250" w:type="dxa"/>
            <w:shd w:val="clear" w:fill="fdf5e8"/>
          </w:tcPr>
          <w:p>
            <w:pPr>
              <w:ind w:left="113.47199999999999" w:right="113.47199999999999"/>
              <w:spacing w:before="120" w:after="120"/>
            </w:pPr>
            <w:r>
              <w:rPr/>
              <w:t xml:space="preserve">Комплексная пищевая добавка &amp;quot;Манса микс колор&amp;quot; (или аналог)</w:t>
            </w:r>
          </w:p>
        </w:tc>
        <w:tc>
          <w:tcPr>
            <w:tcW w:w="5100" w:type="dxa"/>
            <w:shd w:val="clear" w:fill="fdf5e8"/>
          </w:tcPr>
          <w:p>
            <w:pPr>
              <w:ind w:left="113.47199999999999" w:right="113.47199999999999"/>
              <w:spacing w:before="120" w:after="120"/>
            </w:pPr>
            <w:r>
              <w:rPr/>
              <w:t xml:space="preserve">50 кг,</w:t>
            </w:r>
            <w:br/>
            <w:r>
              <w:rPr/>
              <w:t xml:space="preserve">2,306.50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104</w:t>
            </w:r>
          </w:p>
        </w:tc>
        <w:tc>
          <w:tcPr>
            <w:tcW w:w="4250" w:type="dxa"/>
            <w:shd w:val="clear" w:fill="fdf5e8"/>
          </w:tcPr>
          <w:p>
            <w:pPr>
              <w:ind w:left="113.47199999999999" w:right="113.47199999999999"/>
              <w:spacing w:before="120" w:after="120"/>
            </w:pPr>
            <w:r>
              <w:rPr/>
              <w:t xml:space="preserve">Комплексная пищевая добавка &amp;quot;Молочная Муса&amp;quot; (или аналог)</w:t>
            </w:r>
          </w:p>
        </w:tc>
        <w:tc>
          <w:tcPr>
            <w:tcW w:w="5100" w:type="dxa"/>
            <w:shd w:val="clear" w:fill="fdf5e8"/>
          </w:tcPr>
          <w:p>
            <w:pPr>
              <w:ind w:left="113.47199999999999" w:right="113.47199999999999"/>
              <w:spacing w:before="120" w:after="120"/>
            </w:pPr>
            <w:r>
              <w:rPr/>
              <w:t xml:space="preserve">30 кг,</w:t>
            </w:r>
            <w:br/>
            <w:r>
              <w:rPr/>
              <w:t xml:space="preserve">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105</w:t>
            </w:r>
          </w:p>
        </w:tc>
        <w:tc>
          <w:tcPr>
            <w:tcW w:w="4250" w:type="dxa"/>
            <w:shd w:val="clear" w:fill="fdf5e8"/>
          </w:tcPr>
          <w:p>
            <w:pPr>
              <w:ind w:left="113.47199999999999" w:right="113.47199999999999"/>
              <w:spacing w:before="120" w:after="120"/>
            </w:pPr>
            <w:r>
              <w:rPr/>
              <w:t xml:space="preserve">Комплексная пищевая добавка &amp;quot;Италия Муса&amp;quot; (или аналог)</w:t>
            </w:r>
          </w:p>
        </w:tc>
        <w:tc>
          <w:tcPr>
            <w:tcW w:w="5100" w:type="dxa"/>
            <w:shd w:val="clear" w:fill="fdf5e8"/>
          </w:tcPr>
          <w:p>
            <w:pPr>
              <w:ind w:left="113.47199999999999" w:right="113.47199999999999"/>
              <w:spacing w:before="120" w:after="120"/>
            </w:pPr>
            <w:r>
              <w:rPr/>
              <w:t xml:space="preserve">40 кг,</w:t>
            </w:r>
            <w:br/>
            <w:r>
              <w:rPr/>
              <w:t xml:space="preserve">3,427.20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106</w:t>
            </w:r>
          </w:p>
        </w:tc>
        <w:tc>
          <w:tcPr>
            <w:tcW w:w="4250" w:type="dxa"/>
            <w:shd w:val="clear" w:fill="fdf5e8"/>
          </w:tcPr>
          <w:p>
            <w:pPr>
              <w:ind w:left="113.47199999999999" w:right="113.47199999999999"/>
              <w:spacing w:before="120" w:after="120"/>
            </w:pPr>
            <w:r>
              <w:rPr/>
              <w:t xml:space="preserve">Комплексная пищевая добавка &amp;quot;Московская Муса&amp;quot; (или аналог)</w:t>
            </w:r>
          </w:p>
        </w:tc>
        <w:tc>
          <w:tcPr>
            <w:tcW w:w="5100" w:type="dxa"/>
            <w:shd w:val="clear" w:fill="fdf5e8"/>
          </w:tcPr>
          <w:p>
            <w:pPr>
              <w:ind w:left="113.47199999999999" w:right="113.47199999999999"/>
              <w:spacing w:before="120" w:after="120"/>
            </w:pPr>
            <w:r>
              <w:rPr/>
              <w:t xml:space="preserve">50 кг,</w:t>
            </w:r>
            <w:br/>
            <w:r>
              <w:rPr/>
              <w:t xml:space="preserve">1,411.50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107</w:t>
            </w:r>
          </w:p>
        </w:tc>
        <w:tc>
          <w:tcPr>
            <w:tcW w:w="4250" w:type="dxa"/>
            <w:shd w:val="clear" w:fill="fdf5e8"/>
          </w:tcPr>
          <w:p>
            <w:pPr>
              <w:ind w:left="113.47199999999999" w:right="113.47199999999999"/>
              <w:spacing w:before="120" w:after="120"/>
            </w:pPr>
            <w:r>
              <w:rPr/>
              <w:t xml:space="preserve">Комплексная пищевая добавка &amp;quot;Краковская Муса&amp;quot; (или аналог)</w:t>
            </w:r>
          </w:p>
        </w:tc>
        <w:tc>
          <w:tcPr>
            <w:tcW w:w="5100" w:type="dxa"/>
            <w:shd w:val="clear" w:fill="fdf5e8"/>
          </w:tcPr>
          <w:p>
            <w:pPr>
              <w:ind w:left="113.47199999999999" w:right="113.47199999999999"/>
              <w:spacing w:before="120" w:after="120"/>
            </w:pPr>
            <w:r>
              <w:rPr/>
              <w:t xml:space="preserve">200 кг,</w:t>
            </w:r>
            <w:br/>
            <w:r>
              <w:rPr/>
              <w:t xml:space="preserve">4,448.00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108</w:t>
            </w:r>
          </w:p>
        </w:tc>
        <w:tc>
          <w:tcPr>
            <w:tcW w:w="4250" w:type="dxa"/>
            <w:shd w:val="clear" w:fill="fdf5e8"/>
          </w:tcPr>
          <w:p>
            <w:pPr>
              <w:ind w:left="113.47199999999999" w:right="113.47199999999999"/>
              <w:spacing w:before="120" w:after="120"/>
            </w:pPr>
            <w:r>
              <w:rPr/>
              <w:t xml:space="preserve">Смесь пряностей &amp;quot;Охотничья&amp;quot; (или аналог)</w:t>
            </w:r>
          </w:p>
        </w:tc>
        <w:tc>
          <w:tcPr>
            <w:tcW w:w="5100" w:type="dxa"/>
            <w:shd w:val="clear" w:fill="fdf5e8"/>
          </w:tcPr>
          <w:p>
            <w:pPr>
              <w:ind w:left="113.47199999999999" w:right="113.47199999999999"/>
              <w:spacing w:before="120" w:after="120"/>
            </w:pPr>
            <w:r>
              <w:rPr/>
              <w:t xml:space="preserve">100 кг,</w:t>
            </w:r>
            <w:br/>
            <w:r>
              <w:rPr/>
              <w:t xml:space="preserve">1,687.00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109</w:t>
            </w:r>
          </w:p>
        </w:tc>
        <w:tc>
          <w:tcPr>
            <w:tcW w:w="4250" w:type="dxa"/>
            <w:shd w:val="clear" w:fill="fdf5e8"/>
          </w:tcPr>
          <w:p>
            <w:pPr>
              <w:ind w:left="113.47199999999999" w:right="113.47199999999999"/>
              <w:spacing w:before="120" w:after="120"/>
            </w:pPr>
            <w:r>
              <w:rPr/>
              <w:t xml:space="preserve">Комплексная пищевая добавка &amp;quot;Манса Премиум 100&amp;quot; (или аналог)</w:t>
            </w:r>
          </w:p>
        </w:tc>
        <w:tc>
          <w:tcPr>
            <w:tcW w:w="5100" w:type="dxa"/>
            <w:shd w:val="clear" w:fill="fdf5e8"/>
          </w:tcPr>
          <w:p>
            <w:pPr>
              <w:ind w:left="113.47199999999999" w:right="113.47199999999999"/>
              <w:spacing w:before="120" w:after="120"/>
            </w:pPr>
            <w:r>
              <w:rPr/>
              <w:t xml:space="preserve">90 кг,</w:t>
            </w:r>
            <w:br/>
            <w:r>
              <w:rPr/>
              <w:t xml:space="preserve">4,811.40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110</w:t>
            </w:r>
          </w:p>
        </w:tc>
        <w:tc>
          <w:tcPr>
            <w:tcW w:w="4250" w:type="dxa"/>
            <w:shd w:val="clear" w:fill="fdf5e8"/>
          </w:tcPr>
          <w:p>
            <w:pPr>
              <w:ind w:left="113.47199999999999" w:right="113.47199999999999"/>
              <w:spacing w:before="120" w:after="120"/>
            </w:pPr>
            <w:r>
              <w:rPr/>
              <w:t xml:space="preserve">Комплексная пищевая добавка &amp;quot;Бусидо Муса&amp;quot; (или аналог)</w:t>
            </w:r>
          </w:p>
        </w:tc>
        <w:tc>
          <w:tcPr>
            <w:tcW w:w="5100" w:type="dxa"/>
            <w:shd w:val="clear" w:fill="fdf5e8"/>
          </w:tcPr>
          <w:p>
            <w:pPr>
              <w:ind w:left="113.47199999999999" w:right="113.47199999999999"/>
              <w:spacing w:before="120" w:after="120"/>
            </w:pPr>
            <w:r>
              <w:rPr/>
              <w:t xml:space="preserve">50 кг,</w:t>
            </w:r>
            <w:br/>
            <w:r>
              <w:rPr/>
              <w:t xml:space="preserve">2,905.50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111</w:t>
            </w:r>
          </w:p>
        </w:tc>
        <w:tc>
          <w:tcPr>
            <w:tcW w:w="4250" w:type="dxa"/>
            <w:shd w:val="clear" w:fill="fdf5e8"/>
          </w:tcPr>
          <w:p>
            <w:pPr>
              <w:ind w:left="113.47199999999999" w:right="113.47199999999999"/>
              <w:spacing w:before="120" w:after="120"/>
            </w:pPr>
            <w:r>
              <w:rPr/>
              <w:t xml:space="preserve">Комплексная пищевая добавка &amp;quot;Альба -Муса&amp;quot; (или аналог)</w:t>
            </w:r>
          </w:p>
        </w:tc>
        <w:tc>
          <w:tcPr>
            <w:tcW w:w="5100" w:type="dxa"/>
            <w:shd w:val="clear" w:fill="fdf5e8"/>
          </w:tcPr>
          <w:p>
            <w:pPr>
              <w:ind w:left="113.47199999999999" w:right="113.47199999999999"/>
              <w:spacing w:before="120" w:after="120"/>
            </w:pPr>
            <w:r>
              <w:rPr/>
              <w:t xml:space="preserve">50 кг,</w:t>
            </w:r>
            <w:br/>
            <w:r>
              <w:rPr/>
              <w:t xml:space="preserve">1,706.50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112</w:t>
            </w:r>
          </w:p>
        </w:tc>
        <w:tc>
          <w:tcPr>
            <w:tcW w:w="4250" w:type="dxa"/>
            <w:shd w:val="clear" w:fill="fdf5e8"/>
          </w:tcPr>
          <w:p>
            <w:pPr>
              <w:ind w:left="113.47199999999999" w:right="113.47199999999999"/>
              <w:spacing w:before="120" w:after="120"/>
            </w:pPr>
            <w:r>
              <w:rPr/>
              <w:t xml:space="preserve">Комплексная пищевая добавка &amp;quot;Аромафуд Деревенская&amp;quot; (или аналог)</w:t>
            </w:r>
          </w:p>
        </w:tc>
        <w:tc>
          <w:tcPr>
            <w:tcW w:w="5100" w:type="dxa"/>
            <w:shd w:val="clear" w:fill="fdf5e8"/>
          </w:tcPr>
          <w:p>
            <w:pPr>
              <w:ind w:left="113.47199999999999" w:right="113.47199999999999"/>
              <w:spacing w:before="120" w:after="120"/>
            </w:pPr>
            <w:r>
              <w:rPr/>
              <w:t xml:space="preserve">100 кг,</w:t>
            </w:r>
            <w:br/>
            <w:r>
              <w:rPr/>
              <w:t xml:space="preserve">5,274.00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113</w:t>
            </w:r>
          </w:p>
        </w:tc>
        <w:tc>
          <w:tcPr>
            <w:tcW w:w="4250" w:type="dxa"/>
            <w:shd w:val="clear" w:fill="fdf5e8"/>
          </w:tcPr>
          <w:p>
            <w:pPr>
              <w:ind w:left="113.47199999999999" w:right="113.47199999999999"/>
              <w:spacing w:before="120" w:after="120"/>
            </w:pPr>
            <w:r>
              <w:rPr/>
              <w:t xml:space="preserve">Комплексная пищевая добавка &amp;quot;ИнжекСтаб Ветчина&amp;quot; (или аналог)</w:t>
            </w:r>
          </w:p>
        </w:tc>
        <w:tc>
          <w:tcPr>
            <w:tcW w:w="5100" w:type="dxa"/>
            <w:shd w:val="clear" w:fill="fdf5e8"/>
          </w:tcPr>
          <w:p>
            <w:pPr>
              <w:ind w:left="113.47199999999999" w:right="113.47199999999999"/>
              <w:spacing w:before="120" w:after="120"/>
            </w:pPr>
            <w:r>
              <w:rPr/>
              <w:t xml:space="preserve">150 кг,</w:t>
            </w:r>
            <w:br/>
            <w:r>
              <w:rPr/>
              <w:t xml:space="preserve">6,291.00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114</w:t>
            </w:r>
          </w:p>
        </w:tc>
        <w:tc>
          <w:tcPr>
            <w:tcW w:w="4250" w:type="dxa"/>
            <w:shd w:val="clear" w:fill="fdf5e8"/>
          </w:tcPr>
          <w:p>
            <w:pPr>
              <w:ind w:left="113.47199999999999" w:right="113.47199999999999"/>
              <w:spacing w:before="120" w:after="120"/>
            </w:pPr>
            <w:r>
              <w:rPr/>
              <w:t xml:space="preserve">Комплексная пищевая добавка &amp;quot;Арома Классик CIS&amp;quot; (или аналог)</w:t>
            </w:r>
          </w:p>
        </w:tc>
        <w:tc>
          <w:tcPr>
            <w:tcW w:w="5100" w:type="dxa"/>
            <w:shd w:val="clear" w:fill="fdf5e8"/>
          </w:tcPr>
          <w:p>
            <w:pPr>
              <w:ind w:left="113.47199999999999" w:right="113.47199999999999"/>
              <w:spacing w:before="120" w:after="120"/>
            </w:pPr>
            <w:r>
              <w:rPr/>
              <w:t xml:space="preserve">80 кг,</w:t>
            </w:r>
            <w:br/>
            <w:r>
              <w:rPr/>
              <w:t xml:space="preserve">6,227.52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115</w:t>
            </w:r>
          </w:p>
        </w:tc>
        <w:tc>
          <w:tcPr>
            <w:tcW w:w="4250" w:type="dxa"/>
            <w:shd w:val="clear" w:fill="fdf5e8"/>
          </w:tcPr>
          <w:p>
            <w:pPr>
              <w:ind w:left="113.47199999999999" w:right="113.47199999999999"/>
              <w:spacing w:before="120" w:after="120"/>
            </w:pPr>
            <w:r>
              <w:rPr/>
              <w:t xml:space="preserve">Комплексная пищевая добавка &amp;quot;Арома Традиционная CIS&amp;quot; (или аналог)</w:t>
            </w:r>
          </w:p>
        </w:tc>
        <w:tc>
          <w:tcPr>
            <w:tcW w:w="5100" w:type="dxa"/>
            <w:shd w:val="clear" w:fill="fdf5e8"/>
          </w:tcPr>
          <w:p>
            <w:pPr>
              <w:ind w:left="113.47199999999999" w:right="113.47199999999999"/>
              <w:spacing w:before="120" w:after="120"/>
            </w:pPr>
            <w:r>
              <w:rPr/>
              <w:t xml:space="preserve">80 кг,</w:t>
            </w:r>
            <w:br/>
            <w:r>
              <w:rPr/>
              <w:t xml:space="preserve">3,755.52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116</w:t>
            </w:r>
          </w:p>
        </w:tc>
        <w:tc>
          <w:tcPr>
            <w:tcW w:w="4250" w:type="dxa"/>
            <w:shd w:val="clear" w:fill="fdf5e8"/>
          </w:tcPr>
          <w:p>
            <w:pPr>
              <w:ind w:left="113.47199999999999" w:right="113.47199999999999"/>
              <w:spacing w:before="120" w:after="120"/>
            </w:pPr>
            <w:r>
              <w:rPr/>
              <w:t xml:space="preserve">Комплексная пищевая добавка &amp;quot;Проаром Премьера&amp;quot; (или аналог)</w:t>
            </w:r>
          </w:p>
        </w:tc>
        <w:tc>
          <w:tcPr>
            <w:tcW w:w="5100" w:type="dxa"/>
            <w:shd w:val="clear" w:fill="fdf5e8"/>
          </w:tcPr>
          <w:p>
            <w:pPr>
              <w:ind w:left="113.47199999999999" w:right="113.47199999999999"/>
              <w:spacing w:before="120" w:after="120"/>
            </w:pPr>
            <w:r>
              <w:rPr/>
              <w:t xml:space="preserve">180 кг,</w:t>
            </w:r>
            <w:br/>
            <w:r>
              <w:rPr/>
              <w:t xml:space="preserve">10,584.00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117</w:t>
            </w:r>
          </w:p>
        </w:tc>
        <w:tc>
          <w:tcPr>
            <w:tcW w:w="4250" w:type="dxa"/>
            <w:shd w:val="clear" w:fill="fdf5e8"/>
          </w:tcPr>
          <w:p>
            <w:pPr>
              <w:ind w:left="113.47199999999999" w:right="113.47199999999999"/>
              <w:spacing w:before="120" w:after="120"/>
            </w:pPr>
            <w:r>
              <w:rPr/>
              <w:t xml:space="preserve">Комплексная пищевая добавка &amp;quot;Тарома ГДЛ 5&amp;quot; (или аналог)</w:t>
            </w:r>
          </w:p>
        </w:tc>
        <w:tc>
          <w:tcPr>
            <w:tcW w:w="5100" w:type="dxa"/>
            <w:shd w:val="clear" w:fill="fdf5e8"/>
          </w:tcPr>
          <w:p>
            <w:pPr>
              <w:ind w:left="113.47199999999999" w:right="113.47199999999999"/>
              <w:spacing w:before="120" w:after="120"/>
            </w:pPr>
            <w:r>
              <w:rPr/>
              <w:t xml:space="preserve">200 кг,</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118</w:t>
            </w:r>
          </w:p>
        </w:tc>
        <w:tc>
          <w:tcPr>
            <w:tcW w:w="4250" w:type="dxa"/>
            <w:shd w:val="clear" w:fill="fdf5e8"/>
          </w:tcPr>
          <w:p>
            <w:pPr>
              <w:ind w:left="113.47199999999999" w:right="113.47199999999999"/>
              <w:spacing w:before="120" w:after="120"/>
            </w:pPr>
            <w:r>
              <w:rPr/>
              <w:t xml:space="preserve">Комплексная пищевая добавка Аромафуд Сервелатная Смак&amp;quot; (или аналог)</w:t>
            </w:r>
          </w:p>
        </w:tc>
        <w:tc>
          <w:tcPr>
            <w:tcW w:w="5100" w:type="dxa"/>
            <w:shd w:val="clear" w:fill="fdf5e8"/>
          </w:tcPr>
          <w:p>
            <w:pPr>
              <w:ind w:left="113.47199999999999" w:right="113.47199999999999"/>
              <w:spacing w:before="120" w:after="120"/>
            </w:pPr>
            <w:r>
              <w:rPr/>
              <w:t xml:space="preserve">100 кг,</w:t>
            </w:r>
            <w:br/>
            <w:r>
              <w:rPr/>
              <w:t xml:space="preserve">6,160.80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119</w:t>
            </w:r>
          </w:p>
        </w:tc>
        <w:tc>
          <w:tcPr>
            <w:tcW w:w="4250" w:type="dxa"/>
            <w:shd w:val="clear" w:fill="fdf5e8"/>
          </w:tcPr>
          <w:p>
            <w:pPr>
              <w:ind w:left="113.47199999999999" w:right="113.47199999999999"/>
              <w:spacing w:before="120" w:after="120"/>
            </w:pPr>
            <w:r>
              <w:rPr/>
              <w:t xml:space="preserve">Комплексная пищевая добавка &amp;quot;Арома Сервелатная CIS&amp;quot; (или аналог)</w:t>
            </w:r>
          </w:p>
        </w:tc>
        <w:tc>
          <w:tcPr>
            <w:tcW w:w="5100" w:type="dxa"/>
            <w:shd w:val="clear" w:fill="fdf5e8"/>
          </w:tcPr>
          <w:p>
            <w:pPr>
              <w:ind w:left="113.47199999999999" w:right="113.47199999999999"/>
              <w:spacing w:before="120" w:after="120"/>
            </w:pPr>
            <w:r>
              <w:rPr/>
              <w:t xml:space="preserve">100 кг,</w:t>
            </w:r>
            <w:br/>
            <w:r>
              <w:rPr/>
              <w:t xml:space="preserve">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120</w:t>
            </w:r>
          </w:p>
        </w:tc>
        <w:tc>
          <w:tcPr>
            <w:tcW w:w="4250" w:type="dxa"/>
            <w:shd w:val="clear" w:fill="fdf5e8"/>
          </w:tcPr>
          <w:p>
            <w:pPr>
              <w:ind w:left="113.47199999999999" w:right="113.47199999999999"/>
              <w:spacing w:before="120" w:after="120"/>
            </w:pPr>
            <w:r>
              <w:rPr/>
              <w:t xml:space="preserve">Комплексная пищевая добавка &amp;quot;Геледан 50 Опти&amp;quot; (или аналог)</w:t>
            </w:r>
          </w:p>
        </w:tc>
        <w:tc>
          <w:tcPr>
            <w:tcW w:w="5100" w:type="dxa"/>
            <w:shd w:val="clear" w:fill="fdf5e8"/>
          </w:tcPr>
          <w:p>
            <w:pPr>
              <w:ind w:left="113.47199999999999" w:right="113.47199999999999"/>
              <w:spacing w:before="120" w:after="120"/>
            </w:pPr>
            <w:r>
              <w:rPr/>
              <w:t xml:space="preserve">50 кг,</w:t>
            </w:r>
            <w:br/>
            <w:r>
              <w:rPr/>
              <w:t xml:space="preserve">1,260.00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121</w:t>
            </w:r>
          </w:p>
        </w:tc>
        <w:tc>
          <w:tcPr>
            <w:tcW w:w="4250" w:type="dxa"/>
            <w:shd w:val="clear" w:fill="fdf5e8"/>
          </w:tcPr>
          <w:p>
            <w:pPr>
              <w:ind w:left="113.47199999999999" w:right="113.47199999999999"/>
              <w:spacing w:before="120" w:after="120"/>
            </w:pPr>
            <w:r>
              <w:rPr/>
              <w:t xml:space="preserve">Комплексная пищевая добавка &amp;quot;Маринад Ковбойский&amp;quot; (или аналог)</w:t>
            </w:r>
          </w:p>
        </w:tc>
        <w:tc>
          <w:tcPr>
            <w:tcW w:w="5100" w:type="dxa"/>
            <w:shd w:val="clear" w:fill="fdf5e8"/>
          </w:tcPr>
          <w:p>
            <w:pPr>
              <w:ind w:left="113.47199999999999" w:right="113.47199999999999"/>
              <w:spacing w:before="120" w:after="120"/>
            </w:pPr>
            <w:r>
              <w:rPr/>
              <w:t xml:space="preserve">80 кг,</w:t>
            </w:r>
            <w:br/>
            <w:r>
              <w:rPr/>
              <w:t xml:space="preserve">4,012.80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122</w:t>
            </w:r>
          </w:p>
        </w:tc>
        <w:tc>
          <w:tcPr>
            <w:tcW w:w="4250" w:type="dxa"/>
            <w:shd w:val="clear" w:fill="fdf5e8"/>
          </w:tcPr>
          <w:p>
            <w:pPr>
              <w:ind w:left="113.47199999999999" w:right="113.47199999999999"/>
              <w:spacing w:before="120" w:after="120"/>
            </w:pPr>
            <w:r>
              <w:rPr/>
              <w:t xml:space="preserve">Комплексная пищевая добавка &amp;quot;Тарома Микс Примо&amp;quot; (или аналог)</w:t>
            </w:r>
          </w:p>
        </w:tc>
        <w:tc>
          <w:tcPr>
            <w:tcW w:w="5100" w:type="dxa"/>
            <w:shd w:val="clear" w:fill="fdf5e8"/>
          </w:tcPr>
          <w:p>
            <w:pPr>
              <w:ind w:left="113.47199999999999" w:right="113.47199999999999"/>
              <w:spacing w:before="120" w:after="120"/>
            </w:pPr>
            <w:r>
              <w:rPr/>
              <w:t xml:space="preserve">150 кг,</w:t>
            </w:r>
            <w:br/>
            <w:r>
              <w:rPr/>
              <w:t xml:space="preserve">7,808.40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123</w:t>
            </w:r>
          </w:p>
        </w:tc>
        <w:tc>
          <w:tcPr>
            <w:tcW w:w="4250" w:type="dxa"/>
            <w:shd w:val="clear" w:fill="fdf5e8"/>
          </w:tcPr>
          <w:p>
            <w:pPr>
              <w:ind w:left="113.47199999999999" w:right="113.47199999999999"/>
              <w:spacing w:before="120" w:after="120"/>
            </w:pPr>
            <w:r>
              <w:rPr/>
              <w:t xml:space="preserve">Комплексная пищевая добавка &amp;quot;Штарк Колор Биф&amp;quot; (или аналог)</w:t>
            </w:r>
          </w:p>
        </w:tc>
        <w:tc>
          <w:tcPr>
            <w:tcW w:w="5100" w:type="dxa"/>
            <w:shd w:val="clear" w:fill="fdf5e8"/>
          </w:tcPr>
          <w:p>
            <w:pPr>
              <w:ind w:left="113.47199999999999" w:right="113.47199999999999"/>
              <w:spacing w:before="120" w:after="120"/>
            </w:pPr>
            <w:r>
              <w:rPr/>
              <w:t xml:space="preserve">50 кг,</w:t>
            </w:r>
            <w:br/>
            <w:r>
              <w:rPr/>
              <w:t xml:space="preserve">2,442.00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124</w:t>
            </w:r>
          </w:p>
        </w:tc>
        <w:tc>
          <w:tcPr>
            <w:tcW w:w="4250" w:type="dxa"/>
            <w:shd w:val="clear" w:fill="fdf5e8"/>
          </w:tcPr>
          <w:p>
            <w:pPr>
              <w:ind w:left="113.47199999999999" w:right="113.47199999999999"/>
              <w:spacing w:before="120" w:after="120"/>
            </w:pPr>
            <w:r>
              <w:rPr/>
              <w:t xml:space="preserve">Комплексная пищевая добавка &amp;quot;Роколор Плюс CIS&amp;quot; (или аналог)</w:t>
            </w:r>
          </w:p>
        </w:tc>
        <w:tc>
          <w:tcPr>
            <w:tcW w:w="5100" w:type="dxa"/>
            <w:shd w:val="clear" w:fill="fdf5e8"/>
          </w:tcPr>
          <w:p>
            <w:pPr>
              <w:ind w:left="113.47199999999999" w:right="113.47199999999999"/>
              <w:spacing w:before="120" w:after="120"/>
            </w:pPr>
            <w:r>
              <w:rPr/>
              <w:t xml:space="preserve">80 кг,</w:t>
            </w:r>
            <w:br/>
            <w:r>
              <w:rPr/>
              <w:t xml:space="preserve">3,072.00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125</w:t>
            </w:r>
          </w:p>
        </w:tc>
        <w:tc>
          <w:tcPr>
            <w:tcW w:w="4250" w:type="dxa"/>
            <w:shd w:val="clear" w:fill="fdf5e8"/>
          </w:tcPr>
          <w:p>
            <w:pPr>
              <w:ind w:left="113.47199999999999" w:right="113.47199999999999"/>
              <w:spacing w:before="120" w:after="120"/>
            </w:pPr>
            <w:r>
              <w:rPr/>
              <w:t xml:space="preserve">Комплексная пищевая добавка &amp;quot;Тарома Стаб 9&amp;quot; (или аналог)</w:t>
            </w:r>
          </w:p>
        </w:tc>
        <w:tc>
          <w:tcPr>
            <w:tcW w:w="5100" w:type="dxa"/>
            <w:shd w:val="clear" w:fill="fdf5e8"/>
          </w:tcPr>
          <w:p>
            <w:pPr>
              <w:ind w:left="113.47199999999999" w:right="113.47199999999999"/>
              <w:spacing w:before="120" w:after="120"/>
            </w:pPr>
            <w:r>
              <w:rPr/>
              <w:t xml:space="preserve">500 кг,</w:t>
            </w:r>
            <w:br/>
            <w:r>
              <w:rPr/>
              <w:t xml:space="preserve">24,000.00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126</w:t>
            </w:r>
          </w:p>
        </w:tc>
        <w:tc>
          <w:tcPr>
            <w:tcW w:w="4250" w:type="dxa"/>
            <w:shd w:val="clear" w:fill="fdf5e8"/>
          </w:tcPr>
          <w:p>
            <w:pPr>
              <w:ind w:left="113.47199999999999" w:right="113.47199999999999"/>
              <w:spacing w:before="120" w:after="120"/>
            </w:pPr>
            <w:r>
              <w:rPr/>
              <w:t xml:space="preserve">Размягчитель &amp;quot;БиоСкин Р&amp;quot; &amp;quot;BIO PRO FOOD&amp;quot; (или аналог)</w:t>
            </w:r>
          </w:p>
        </w:tc>
        <w:tc>
          <w:tcPr>
            <w:tcW w:w="5100" w:type="dxa"/>
            <w:shd w:val="clear" w:fill="fdf5e8"/>
          </w:tcPr>
          <w:p>
            <w:pPr>
              <w:ind w:left="113.47199999999999" w:right="113.47199999999999"/>
              <w:spacing w:before="120" w:after="120"/>
            </w:pPr>
            <w:r>
              <w:rPr/>
              <w:t xml:space="preserve">25 кг,</w:t>
            </w:r>
            <w:br/>
            <w:r>
              <w:rPr/>
              <w:t xml:space="preserve">618.00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127</w:t>
            </w:r>
          </w:p>
        </w:tc>
        <w:tc>
          <w:tcPr>
            <w:tcW w:w="4250" w:type="dxa"/>
            <w:shd w:val="clear" w:fill="fdf5e8"/>
          </w:tcPr>
          <w:p>
            <w:pPr>
              <w:ind w:left="113.47199999999999" w:right="113.47199999999999"/>
              <w:spacing w:before="120" w:after="120"/>
            </w:pPr>
            <w:r>
              <w:rPr/>
              <w:t xml:space="preserve">Комплексная пищевая добавка &amp;quot;ФрешПром Уни&amp;quot; (или аналог)</w:t>
            </w:r>
          </w:p>
        </w:tc>
        <w:tc>
          <w:tcPr>
            <w:tcW w:w="5100" w:type="dxa"/>
            <w:shd w:val="clear" w:fill="fdf5e8"/>
          </w:tcPr>
          <w:p>
            <w:pPr>
              <w:ind w:left="113.47199999999999" w:right="113.47199999999999"/>
              <w:spacing w:before="120" w:after="120"/>
            </w:pPr>
            <w:r>
              <w:rPr/>
              <w:t xml:space="preserve">100 кг,</w:t>
            </w:r>
            <w:br/>
            <w:r>
              <w:rPr/>
              <w:t xml:space="preserve">1,885.20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128</w:t>
            </w:r>
          </w:p>
        </w:tc>
        <w:tc>
          <w:tcPr>
            <w:tcW w:w="4250" w:type="dxa"/>
            <w:shd w:val="clear" w:fill="fdf5e8"/>
          </w:tcPr>
          <w:p>
            <w:pPr>
              <w:ind w:left="113.47199999999999" w:right="113.47199999999999"/>
              <w:spacing w:before="120" w:after="120"/>
            </w:pPr>
            <w:r>
              <w:rPr/>
              <w:t xml:space="preserve">Комплексная пищевая добавка &amp;quot;DenMix Frankfurter super&amp;quot; Denico Food Ingredients (или аналог)</w:t>
            </w:r>
          </w:p>
        </w:tc>
        <w:tc>
          <w:tcPr>
            <w:tcW w:w="5100" w:type="dxa"/>
            <w:shd w:val="clear" w:fill="fdf5e8"/>
          </w:tcPr>
          <w:p>
            <w:pPr>
              <w:ind w:left="113.47199999999999" w:right="113.47199999999999"/>
              <w:spacing w:before="120" w:after="120"/>
            </w:pPr>
            <w:r>
              <w:rPr/>
              <w:t xml:space="preserve">500 кг,</w:t>
            </w:r>
            <w:br/>
            <w:r>
              <w:rPr/>
              <w:t xml:space="preserve">19,200.00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129</w:t>
            </w:r>
          </w:p>
        </w:tc>
        <w:tc>
          <w:tcPr>
            <w:tcW w:w="4250" w:type="dxa"/>
            <w:shd w:val="clear" w:fill="fdf5e8"/>
          </w:tcPr>
          <w:p>
            <w:pPr>
              <w:ind w:left="113.47199999999999" w:right="113.47199999999999"/>
              <w:spacing w:before="120" w:after="120"/>
            </w:pPr>
            <w:r>
              <w:rPr/>
              <w:t xml:space="preserve">Комплексная пищевая добавка &amp;quot;Тарома Комби 4&amp;quot; (или аналог)</w:t>
            </w:r>
          </w:p>
        </w:tc>
        <w:tc>
          <w:tcPr>
            <w:tcW w:w="5100" w:type="dxa"/>
            <w:shd w:val="clear" w:fill="fdf5e8"/>
          </w:tcPr>
          <w:p>
            <w:pPr>
              <w:ind w:left="113.47199999999999" w:right="113.47199999999999"/>
              <w:spacing w:before="120" w:after="120"/>
            </w:pPr>
            <w:r>
              <w:rPr/>
              <w:t xml:space="preserve">20 кг,</w:t>
            </w:r>
            <w:br/>
            <w:r>
              <w:rPr/>
              <w:t xml:space="preserve">768.00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130</w:t>
            </w:r>
          </w:p>
        </w:tc>
        <w:tc>
          <w:tcPr>
            <w:tcW w:w="4250" w:type="dxa"/>
            <w:shd w:val="clear" w:fill="fdf5e8"/>
          </w:tcPr>
          <w:p>
            <w:pPr>
              <w:ind w:left="113.47199999999999" w:right="113.47199999999999"/>
              <w:spacing w:before="120" w:after="120"/>
            </w:pPr>
            <w:r>
              <w:rPr/>
              <w:t xml:space="preserve">Комплексная пищевая добавка &amp;quot;Тарома Говядина&amp;quot; (или аналог)</w:t>
            </w:r>
          </w:p>
        </w:tc>
        <w:tc>
          <w:tcPr>
            <w:tcW w:w="5100" w:type="dxa"/>
            <w:shd w:val="clear" w:fill="fdf5e8"/>
          </w:tcPr>
          <w:p>
            <w:pPr>
              <w:ind w:left="113.47199999999999" w:right="113.47199999999999"/>
              <w:spacing w:before="120" w:after="120"/>
            </w:pPr>
            <w:r>
              <w:rPr/>
              <w:t xml:space="preserve">30 кг,</w:t>
            </w:r>
            <w:br/>
            <w:r>
              <w:rPr/>
              <w:t xml:space="preserve">1,411.56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131</w:t>
            </w:r>
          </w:p>
        </w:tc>
        <w:tc>
          <w:tcPr>
            <w:tcW w:w="4250" w:type="dxa"/>
            <w:shd w:val="clear" w:fill="fdf5e8"/>
          </w:tcPr>
          <w:p>
            <w:pPr>
              <w:ind w:left="113.47199999999999" w:right="113.47199999999999"/>
              <w:spacing w:before="120" w:after="120"/>
            </w:pPr>
            <w:r>
              <w:rPr/>
              <w:t xml:space="preserve">Комплексная пищевая добавка &amp;quot;Тарома Фреш 3&amp;quot; (или аналог)</w:t>
            </w:r>
          </w:p>
        </w:tc>
        <w:tc>
          <w:tcPr>
            <w:tcW w:w="5100" w:type="dxa"/>
            <w:shd w:val="clear" w:fill="fdf5e8"/>
          </w:tcPr>
          <w:p>
            <w:pPr>
              <w:ind w:left="113.47199999999999" w:right="113.47199999999999"/>
              <w:spacing w:before="120" w:after="120"/>
            </w:pPr>
            <w:r>
              <w:rPr/>
              <w:t xml:space="preserve">15 кг,</w:t>
            </w:r>
            <w:br/>
            <w:r>
              <w:rPr/>
              <w:t xml:space="preserve">756.00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132</w:t>
            </w:r>
          </w:p>
        </w:tc>
        <w:tc>
          <w:tcPr>
            <w:tcW w:w="4250" w:type="dxa"/>
            <w:shd w:val="clear" w:fill="fdf5e8"/>
          </w:tcPr>
          <w:p>
            <w:pPr>
              <w:ind w:left="113.47199999999999" w:right="113.47199999999999"/>
              <w:spacing w:before="120" w:after="120"/>
            </w:pPr>
            <w:r>
              <w:rPr/>
              <w:t xml:space="preserve">Комплексная пищевая добавка &amp;quot;Тарома Столичная&amp;quot; (или аналог)</w:t>
            </w:r>
          </w:p>
        </w:tc>
        <w:tc>
          <w:tcPr>
            <w:tcW w:w="5100" w:type="dxa"/>
            <w:shd w:val="clear" w:fill="fdf5e8"/>
          </w:tcPr>
          <w:p>
            <w:pPr>
              <w:ind w:left="113.47199999999999" w:right="113.47199999999999"/>
              <w:spacing w:before="120" w:after="120"/>
            </w:pPr>
            <w:r>
              <w:rPr/>
              <w:t xml:space="preserve">120 кг,</w:t>
            </w:r>
            <w:br/>
            <w:r>
              <w:rPr/>
              <w:t xml:space="preserve">2,880.00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133</w:t>
            </w:r>
          </w:p>
        </w:tc>
        <w:tc>
          <w:tcPr>
            <w:tcW w:w="4250" w:type="dxa"/>
            <w:shd w:val="clear" w:fill="fdf5e8"/>
          </w:tcPr>
          <w:p>
            <w:pPr>
              <w:ind w:left="113.47199999999999" w:right="113.47199999999999"/>
              <w:spacing w:before="120" w:after="120"/>
            </w:pPr>
            <w:r>
              <w:rPr/>
              <w:t xml:space="preserve">Клетчатка растительная BIOCELL XLG90</w:t>
            </w:r>
          </w:p>
        </w:tc>
        <w:tc>
          <w:tcPr>
            <w:tcW w:w="5100" w:type="dxa"/>
            <w:shd w:val="clear" w:fill="fdf5e8"/>
          </w:tcPr>
          <w:p>
            <w:pPr>
              <w:ind w:left="113.47199999999999" w:right="113.47199999999999"/>
              <w:spacing w:before="120" w:after="120"/>
            </w:pPr>
            <w:r>
              <w:rPr/>
              <w:t xml:space="preserve">60 кг,</w:t>
            </w:r>
            <w:br/>
            <w:r>
              <w:rPr/>
              <w:t xml:space="preserve">849.60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134</w:t>
            </w:r>
          </w:p>
        </w:tc>
        <w:tc>
          <w:tcPr>
            <w:tcW w:w="4250" w:type="dxa"/>
            <w:shd w:val="clear" w:fill="fdf5e8"/>
          </w:tcPr>
          <w:p>
            <w:pPr>
              <w:ind w:left="113.47199999999999" w:right="113.47199999999999"/>
              <w:spacing w:before="120" w:after="120"/>
            </w:pPr>
            <w:r>
              <w:rPr/>
              <w:t xml:space="preserve">Комплексная пищевая добавка &amp;quot;KVR Милки-про 11&amp;quot; (или аналог)</w:t>
            </w:r>
          </w:p>
        </w:tc>
        <w:tc>
          <w:tcPr>
            <w:tcW w:w="5100" w:type="dxa"/>
            <w:shd w:val="clear" w:fill="fdf5e8"/>
          </w:tcPr>
          <w:p>
            <w:pPr>
              <w:ind w:left="113.47199999999999" w:right="113.47199999999999"/>
              <w:spacing w:before="120" w:after="120"/>
            </w:pPr>
            <w:r>
              <w:rPr/>
              <w:t xml:space="preserve">600 кг,</w:t>
            </w:r>
            <w:br/>
            <w:r>
              <w:rPr/>
              <w:t xml:space="preserve">3,960.00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135</w:t>
            </w:r>
          </w:p>
        </w:tc>
        <w:tc>
          <w:tcPr>
            <w:tcW w:w="4250" w:type="dxa"/>
            <w:shd w:val="clear" w:fill="fdf5e8"/>
          </w:tcPr>
          <w:p>
            <w:pPr>
              <w:ind w:left="113.47199999999999" w:right="113.47199999999999"/>
              <w:spacing w:before="120" w:after="120"/>
            </w:pPr>
            <w:r>
              <w:rPr/>
              <w:t xml:space="preserve">Комплексная пищевая добавка &amp;quot;KVR СК Комби Итальянская&amp;quot; (или аналог)</w:t>
            </w:r>
          </w:p>
        </w:tc>
        <w:tc>
          <w:tcPr>
            <w:tcW w:w="5100" w:type="dxa"/>
            <w:shd w:val="clear" w:fill="fdf5e8"/>
          </w:tcPr>
          <w:p>
            <w:pPr>
              <w:ind w:left="113.47199999999999" w:right="113.47199999999999"/>
              <w:spacing w:before="120" w:after="120"/>
            </w:pPr>
            <w:r>
              <w:rPr/>
              <w:t xml:space="preserve">2 500 кг,</w:t>
            </w:r>
            <w:br/>
            <w:r>
              <w:rPr/>
              <w:t xml:space="preserve">162,690.00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136</w:t>
            </w:r>
          </w:p>
        </w:tc>
        <w:tc>
          <w:tcPr>
            <w:tcW w:w="4250" w:type="dxa"/>
            <w:shd w:val="clear" w:fill="fdf5e8"/>
          </w:tcPr>
          <w:p>
            <w:pPr>
              <w:ind w:left="113.47199999999999" w:right="113.47199999999999"/>
              <w:spacing w:before="120" w:after="120"/>
            </w:pPr>
            <w:r>
              <w:rPr/>
              <w:t xml:space="preserve">Комплексная пищевая добавка &amp;quot;KVR СК Комби Мюнхенская&amp;quot; (или аналог)</w:t>
            </w:r>
          </w:p>
        </w:tc>
        <w:tc>
          <w:tcPr>
            <w:tcW w:w="5100" w:type="dxa"/>
            <w:shd w:val="clear" w:fill="fdf5e8"/>
          </w:tcPr>
          <w:p>
            <w:pPr>
              <w:ind w:left="113.47199999999999" w:right="113.47199999999999"/>
              <w:spacing w:before="120" w:after="120"/>
            </w:pPr>
            <w:r>
              <w:rPr/>
              <w:t xml:space="preserve">600 кг,</w:t>
            </w:r>
            <w:br/>
            <w:r>
              <w:rPr/>
              <w:t xml:space="preserve">51,638.40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137</w:t>
            </w:r>
          </w:p>
        </w:tc>
        <w:tc>
          <w:tcPr>
            <w:tcW w:w="4250" w:type="dxa"/>
            <w:shd w:val="clear" w:fill="fdf5e8"/>
          </w:tcPr>
          <w:p>
            <w:pPr>
              <w:ind w:left="113.47199999999999" w:right="113.47199999999999"/>
              <w:spacing w:before="120" w:after="120"/>
            </w:pPr>
            <w:r>
              <w:rPr/>
              <w:t xml:space="preserve">Комплексная пищевая добавка &amp;quot;KVR Браун Колор&amp;quot; (или аналог)</w:t>
            </w:r>
          </w:p>
        </w:tc>
        <w:tc>
          <w:tcPr>
            <w:tcW w:w="5100" w:type="dxa"/>
            <w:shd w:val="clear" w:fill="fdf5e8"/>
          </w:tcPr>
          <w:p>
            <w:pPr>
              <w:ind w:left="113.47199999999999" w:right="113.47199999999999"/>
              <w:spacing w:before="120" w:after="120"/>
            </w:pPr>
            <w:r>
              <w:rPr/>
              <w:t xml:space="preserve">250 кг,</w:t>
            </w:r>
            <w:br/>
            <w:r>
              <w:rPr/>
              <w:t xml:space="preserve">14,619.00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138</w:t>
            </w:r>
          </w:p>
        </w:tc>
        <w:tc>
          <w:tcPr>
            <w:tcW w:w="4250" w:type="dxa"/>
            <w:shd w:val="clear" w:fill="fdf5e8"/>
          </w:tcPr>
          <w:p>
            <w:pPr>
              <w:ind w:left="113.47199999999999" w:right="113.47199999999999"/>
              <w:spacing w:before="120" w:after="120"/>
            </w:pPr>
            <w:r>
              <w:rPr/>
              <w:t xml:space="preserve">Комплексная пищевая добавка &amp;quot;KVR ГрандМикс Экстра-1&amp;quot; (или аналог)</w:t>
            </w:r>
          </w:p>
        </w:tc>
        <w:tc>
          <w:tcPr>
            <w:tcW w:w="5100" w:type="dxa"/>
            <w:shd w:val="clear" w:fill="fdf5e8"/>
          </w:tcPr>
          <w:p>
            <w:pPr>
              <w:ind w:left="113.47199999999999" w:right="113.47199999999999"/>
              <w:spacing w:before="120" w:after="120"/>
            </w:pPr>
            <w:r>
              <w:rPr/>
              <w:t xml:space="preserve">1 300 кг,</w:t>
            </w:r>
            <w:br/>
            <w:r>
              <w:rPr/>
              <w:t xml:space="preserve">36,691.20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139</w:t>
            </w:r>
          </w:p>
        </w:tc>
        <w:tc>
          <w:tcPr>
            <w:tcW w:w="4250" w:type="dxa"/>
            <w:shd w:val="clear" w:fill="fdf5e8"/>
          </w:tcPr>
          <w:p>
            <w:pPr>
              <w:ind w:left="113.47199999999999" w:right="113.47199999999999"/>
              <w:spacing w:before="120" w:after="120"/>
            </w:pPr>
            <w:r>
              <w:rPr/>
              <w:t xml:space="preserve">Комплексная пищевая добавка &amp;quot;KVR Белальт 2&amp;quot; (или аналог)</w:t>
            </w:r>
          </w:p>
        </w:tc>
        <w:tc>
          <w:tcPr>
            <w:tcW w:w="5100" w:type="dxa"/>
            <w:shd w:val="clear" w:fill="fdf5e8"/>
          </w:tcPr>
          <w:p>
            <w:pPr>
              <w:ind w:left="113.47199999999999" w:right="113.47199999999999"/>
              <w:spacing w:before="120" w:after="120"/>
            </w:pPr>
            <w:r>
              <w:rPr/>
              <w:t xml:space="preserve">150 кг,</w:t>
            </w:r>
            <w:br/>
            <w:r>
              <w:rPr/>
              <w:t xml:space="preserve">6,474.60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140</w:t>
            </w:r>
          </w:p>
        </w:tc>
        <w:tc>
          <w:tcPr>
            <w:tcW w:w="4250" w:type="dxa"/>
            <w:shd w:val="clear" w:fill="fdf5e8"/>
          </w:tcPr>
          <w:p>
            <w:pPr>
              <w:ind w:left="113.47199999999999" w:right="113.47199999999999"/>
              <w:spacing w:before="120" w:after="120"/>
            </w:pPr>
            <w:r>
              <w:rPr/>
              <w:t xml:space="preserve">Комплексная пищевая добавка &amp;quot;Арома Топ Нот&amp;quot; Madpol Sp.j. (или аналог)</w:t>
            </w:r>
          </w:p>
        </w:tc>
        <w:tc>
          <w:tcPr>
            <w:tcW w:w="5100" w:type="dxa"/>
            <w:shd w:val="clear" w:fill="fdf5e8"/>
          </w:tcPr>
          <w:p>
            <w:pPr>
              <w:ind w:left="113.47199999999999" w:right="113.47199999999999"/>
              <w:spacing w:before="120" w:after="120"/>
            </w:pPr>
            <w:r>
              <w:rPr/>
              <w:t xml:space="preserve">80 кг,</w:t>
            </w:r>
            <w:br/>
            <w:r>
              <w:rPr/>
              <w:t xml:space="preserve">4,416.00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141</w:t>
            </w:r>
          </w:p>
        </w:tc>
        <w:tc>
          <w:tcPr>
            <w:tcW w:w="4250" w:type="dxa"/>
            <w:shd w:val="clear" w:fill="fdf5e8"/>
          </w:tcPr>
          <w:p>
            <w:pPr>
              <w:ind w:left="113.47199999999999" w:right="113.47199999999999"/>
              <w:spacing w:before="120" w:after="120"/>
            </w:pPr>
            <w:r>
              <w:rPr/>
              <w:t xml:space="preserve">Комплексная пищевая добавка &amp;quot;ВИТАСОЛ С8ПБ&amp;quot; &amp;quot;REGIS Ltd&amp;quot; (или аналог)</w:t>
            </w:r>
          </w:p>
        </w:tc>
        <w:tc>
          <w:tcPr>
            <w:tcW w:w="5100" w:type="dxa"/>
            <w:shd w:val="clear" w:fill="fdf5e8"/>
          </w:tcPr>
          <w:p>
            <w:pPr>
              <w:ind w:left="113.47199999999999" w:right="113.47199999999999"/>
              <w:spacing w:before="120" w:after="120"/>
            </w:pPr>
            <w:r>
              <w:rPr/>
              <w:t xml:space="preserve">500 кг,</w:t>
            </w:r>
            <w:br/>
            <w:r>
              <w:rPr/>
              <w:t xml:space="preserve">18,300.00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142</w:t>
            </w:r>
          </w:p>
        </w:tc>
        <w:tc>
          <w:tcPr>
            <w:tcW w:w="4250" w:type="dxa"/>
            <w:shd w:val="clear" w:fill="fdf5e8"/>
          </w:tcPr>
          <w:p>
            <w:pPr>
              <w:ind w:left="113.47199999999999" w:right="113.47199999999999"/>
              <w:spacing w:before="120" w:after="120"/>
            </w:pPr>
            <w:r>
              <w:rPr/>
              <w:t xml:space="preserve">Комплексная пищевая добавка &amp;quot;АРОМИТА Вейская&amp;quot; &amp;quot;REGIS Ltd.&amp;quot; (или аналог)</w:t>
            </w:r>
          </w:p>
        </w:tc>
        <w:tc>
          <w:tcPr>
            <w:tcW w:w="5100" w:type="dxa"/>
            <w:shd w:val="clear" w:fill="fdf5e8"/>
          </w:tcPr>
          <w:p>
            <w:pPr>
              <w:ind w:left="113.47199999999999" w:right="113.47199999999999"/>
              <w:spacing w:before="120" w:after="120"/>
            </w:pPr>
            <w:r>
              <w:rPr/>
              <w:t xml:space="preserve">40 кг,</w:t>
            </w:r>
            <w:br/>
            <w:r>
              <w:rPr/>
              <w:t xml:space="preserve">2,016.00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143</w:t>
            </w:r>
          </w:p>
        </w:tc>
        <w:tc>
          <w:tcPr>
            <w:tcW w:w="4250" w:type="dxa"/>
            <w:shd w:val="clear" w:fill="fdf5e8"/>
          </w:tcPr>
          <w:p>
            <w:pPr>
              <w:ind w:left="113.47199999999999" w:right="113.47199999999999"/>
              <w:spacing w:before="120" w:after="120"/>
            </w:pPr>
            <w:r>
              <w:rPr/>
              <w:t xml:space="preserve">Комплексная пищевая добавка &amp;quot;ВИТАСОЛ П3 ФК&amp;quot; &amp;quot;REGIS Ltd.&amp;quot; (или аналог)</w:t>
            </w:r>
          </w:p>
        </w:tc>
        <w:tc>
          <w:tcPr>
            <w:tcW w:w="5100" w:type="dxa"/>
            <w:shd w:val="clear" w:fill="fdf5e8"/>
          </w:tcPr>
          <w:p>
            <w:pPr>
              <w:ind w:left="113.47199999999999" w:right="113.47199999999999"/>
              <w:spacing w:before="120" w:after="120"/>
            </w:pPr>
            <w:r>
              <w:rPr/>
              <w:t xml:space="preserve">300 кг,</w:t>
            </w:r>
            <w:br/>
            <w:r>
              <w:rPr/>
              <w:t xml:space="preserve">12,240.00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144</w:t>
            </w:r>
          </w:p>
        </w:tc>
        <w:tc>
          <w:tcPr>
            <w:tcW w:w="4250" w:type="dxa"/>
            <w:shd w:val="clear" w:fill="fdf5e8"/>
          </w:tcPr>
          <w:p>
            <w:pPr>
              <w:ind w:left="113.47199999999999" w:right="113.47199999999999"/>
              <w:spacing w:before="120" w:after="120"/>
            </w:pPr>
            <w:r>
              <w:rPr/>
              <w:t xml:space="preserve">Комплексная пищевая добавка &amp;quot;ФРИШИТА&amp;quot; &amp;quot;REGIS Ltd.&amp;quot; (или аналог)</w:t>
            </w:r>
          </w:p>
        </w:tc>
        <w:tc>
          <w:tcPr>
            <w:tcW w:w="5100" w:type="dxa"/>
            <w:shd w:val="clear" w:fill="fdf5e8"/>
          </w:tcPr>
          <w:p>
            <w:pPr>
              <w:ind w:left="113.47199999999999" w:right="113.47199999999999"/>
              <w:spacing w:before="120" w:after="120"/>
            </w:pPr>
            <w:r>
              <w:rPr/>
              <w:t xml:space="preserve">50 кг,</w:t>
            </w:r>
            <w:br/>
            <w:r>
              <w:rPr/>
              <w:t xml:space="preserve">1,470.00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145</w:t>
            </w:r>
          </w:p>
        </w:tc>
        <w:tc>
          <w:tcPr>
            <w:tcW w:w="4250" w:type="dxa"/>
            <w:shd w:val="clear" w:fill="fdf5e8"/>
          </w:tcPr>
          <w:p>
            <w:pPr>
              <w:ind w:left="113.47199999999999" w:right="113.47199999999999"/>
              <w:spacing w:before="120" w:after="120"/>
            </w:pPr>
            <w:r>
              <w:rPr/>
              <w:t xml:space="preserve">Комплексная пищевая добавка &amp;quot;Евро Премиум Салями&amp;quot; &amp;quot;Zaltech International GmbH&amp;quot; (или аналог)</w:t>
            </w:r>
          </w:p>
        </w:tc>
        <w:tc>
          <w:tcPr>
            <w:tcW w:w="5100" w:type="dxa"/>
            <w:shd w:val="clear" w:fill="fdf5e8"/>
          </w:tcPr>
          <w:p>
            <w:pPr>
              <w:ind w:left="113.47199999999999" w:right="113.47199999999999"/>
              <w:spacing w:before="120" w:after="120"/>
            </w:pPr>
            <w:r>
              <w:rPr/>
              <w:t xml:space="preserve">100 кг,</w:t>
            </w:r>
            <w:br/>
            <w:r>
              <w:rPr/>
              <w:t xml:space="preserve">6,328.80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146</w:t>
            </w:r>
          </w:p>
        </w:tc>
        <w:tc>
          <w:tcPr>
            <w:tcW w:w="4250" w:type="dxa"/>
            <w:shd w:val="clear" w:fill="fdf5e8"/>
          </w:tcPr>
          <w:p>
            <w:pPr>
              <w:ind w:left="113.47199999999999" w:right="113.47199999999999"/>
              <w:spacing w:before="120" w:after="120"/>
            </w:pPr>
            <w:r>
              <w:rPr/>
              <w:t xml:space="preserve">Комплексная пищевая добавка &amp;quot;Салями Можжевеловая&amp;quot; &amp;quot;Zaltech Internationak GmbH&amp;quot; (или аналог)</w:t>
            </w:r>
          </w:p>
        </w:tc>
        <w:tc>
          <w:tcPr>
            <w:tcW w:w="5100" w:type="dxa"/>
            <w:shd w:val="clear" w:fill="fdf5e8"/>
          </w:tcPr>
          <w:p>
            <w:pPr>
              <w:ind w:left="113.47199999999999" w:right="113.47199999999999"/>
              <w:spacing w:before="120" w:after="120"/>
            </w:pPr>
            <w:r>
              <w:rPr/>
              <w:t xml:space="preserve">50 кг,</w:t>
            </w:r>
            <w:br/>
            <w:r>
              <w:rPr/>
              <w:t xml:space="preserve">2,576.40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147</w:t>
            </w:r>
          </w:p>
        </w:tc>
        <w:tc>
          <w:tcPr>
            <w:tcW w:w="4250" w:type="dxa"/>
            <w:shd w:val="clear" w:fill="fdf5e8"/>
          </w:tcPr>
          <w:p>
            <w:pPr>
              <w:ind w:left="113.47199999999999" w:right="113.47199999999999"/>
              <w:spacing w:before="120" w:after="120"/>
            </w:pPr>
            <w:r>
              <w:rPr/>
              <w:t xml:space="preserve">Комплексная пищевая добавка &amp;quot;Салями Славутич&amp;quot; &amp;quot;Zaltech International GmbH&amp;quot; (или аналог)</w:t>
            </w:r>
          </w:p>
        </w:tc>
        <w:tc>
          <w:tcPr>
            <w:tcW w:w="5100" w:type="dxa"/>
            <w:shd w:val="clear" w:fill="fdf5e8"/>
          </w:tcPr>
          <w:p>
            <w:pPr>
              <w:ind w:left="113.47199999999999" w:right="113.47199999999999"/>
              <w:spacing w:before="120" w:after="120"/>
            </w:pPr>
            <w:r>
              <w:rPr/>
              <w:t xml:space="preserve">100 кг,</w:t>
            </w:r>
            <w:br/>
            <w:r>
              <w:rPr/>
              <w:t xml:space="preserve">5,389.20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148</w:t>
            </w:r>
          </w:p>
        </w:tc>
        <w:tc>
          <w:tcPr>
            <w:tcW w:w="4250" w:type="dxa"/>
            <w:shd w:val="clear" w:fill="fdf5e8"/>
          </w:tcPr>
          <w:p>
            <w:pPr>
              <w:ind w:left="113.47199999999999" w:right="113.47199999999999"/>
              <w:spacing w:before="120" w:after="120"/>
            </w:pPr>
            <w:r>
              <w:rPr/>
              <w:t xml:space="preserve">Комплексная пищевая добавка &amp;quot;Салями Фиеста&amp;quot; &amp;quot;Zaltech International GmbH&amp;quot; (или аналог)</w:t>
            </w:r>
          </w:p>
        </w:tc>
        <w:tc>
          <w:tcPr>
            <w:tcW w:w="5100" w:type="dxa"/>
            <w:shd w:val="clear" w:fill="fdf5e8"/>
          </w:tcPr>
          <w:p>
            <w:pPr>
              <w:ind w:left="113.47199999999999" w:right="113.47199999999999"/>
              <w:spacing w:before="120" w:after="120"/>
            </w:pPr>
            <w:r>
              <w:rPr/>
              <w:t xml:space="preserve">60 кг,</w:t>
            </w:r>
            <w:br/>
            <w:r>
              <w:rPr/>
              <w:t xml:space="preserve">3,496.32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149</w:t>
            </w:r>
          </w:p>
        </w:tc>
        <w:tc>
          <w:tcPr>
            <w:tcW w:w="4250" w:type="dxa"/>
            <w:shd w:val="clear" w:fill="fdf5e8"/>
          </w:tcPr>
          <w:p>
            <w:pPr>
              <w:ind w:left="113.47199999999999" w:right="113.47199999999999"/>
              <w:spacing w:before="120" w:after="120"/>
            </w:pPr>
            <w:r>
              <w:rPr/>
              <w:t xml:space="preserve">Стартовая культура &amp;quot;B-LC-78 SafePro&amp;quot; &amp;quot;Chr.Hansen&amp;quot; (или аналог)</w:t>
            </w:r>
          </w:p>
        </w:tc>
        <w:tc>
          <w:tcPr>
            <w:tcW w:w="5100" w:type="dxa"/>
            <w:shd w:val="clear" w:fill="fdf5e8"/>
          </w:tcPr>
          <w:p>
            <w:pPr>
              <w:ind w:left="113.47199999999999" w:right="113.47199999999999"/>
              <w:spacing w:before="120" w:after="120"/>
            </w:pPr>
            <w:r>
              <w:rPr/>
              <w:t xml:space="preserve">10 кг,</w:t>
            </w:r>
            <w:br/>
            <w:r>
              <w:rPr/>
              <w:t xml:space="preserve">17,750.40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150</w:t>
            </w:r>
          </w:p>
        </w:tc>
        <w:tc>
          <w:tcPr>
            <w:tcW w:w="4250" w:type="dxa"/>
            <w:shd w:val="clear" w:fill="fdf5e8"/>
          </w:tcPr>
          <w:p>
            <w:pPr>
              <w:ind w:left="113.47199999999999" w:right="113.47199999999999"/>
              <w:spacing w:before="120" w:after="120"/>
            </w:pPr>
            <w:r>
              <w:rPr/>
              <w:t xml:space="preserve">Комплексная пищевая добавка &amp;quot;ЭКО комби Смак 6&amp;quot; (или аналог)</w:t>
            </w:r>
          </w:p>
        </w:tc>
        <w:tc>
          <w:tcPr>
            <w:tcW w:w="5100" w:type="dxa"/>
            <w:shd w:val="clear" w:fill="fdf5e8"/>
          </w:tcPr>
          <w:p>
            <w:pPr>
              <w:ind w:left="113.47199999999999" w:right="113.47199999999999"/>
              <w:spacing w:before="120" w:after="120"/>
            </w:pPr>
            <w:r>
              <w:rPr/>
              <w:t xml:space="preserve">100 кг,</w:t>
            </w:r>
            <w:br/>
            <w:r>
              <w:rPr/>
              <w:t xml:space="preserve">4,620.00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151</w:t>
            </w:r>
          </w:p>
        </w:tc>
        <w:tc>
          <w:tcPr>
            <w:tcW w:w="4250" w:type="dxa"/>
            <w:shd w:val="clear" w:fill="fdf5e8"/>
          </w:tcPr>
          <w:p>
            <w:pPr>
              <w:ind w:left="113.47199999999999" w:right="113.47199999999999"/>
              <w:spacing w:before="120" w:after="120"/>
            </w:pPr>
            <w:r>
              <w:rPr/>
              <w:t xml:space="preserve">Стартовая культура &amp;quot;MF 42-R&amp;quot; BIOVIT (или аналог)</w:t>
            </w:r>
          </w:p>
        </w:tc>
        <w:tc>
          <w:tcPr>
            <w:tcW w:w="5100" w:type="dxa"/>
            <w:shd w:val="clear" w:fill="fdf5e8"/>
          </w:tcPr>
          <w:p>
            <w:pPr>
              <w:ind w:left="113.47199999999999" w:right="113.47199999999999"/>
              <w:spacing w:before="120" w:after="120"/>
            </w:pPr>
            <w:r>
              <w:rPr/>
              <w:t xml:space="preserve">3 кг,</w:t>
            </w:r>
            <w:br/>
            <w:r>
              <w:rPr/>
              <w:t xml:space="preserve">71.82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r>
        <w:trPr/>
        <w:tc>
          <w:tcPr>
            <w:tcW w:w="1700" w:type="dxa"/>
            <w:shd w:val="clear" w:fill="fdf5e8"/>
          </w:tcPr>
          <w:p>
            <w:pPr>
              <w:ind w:left="113.47199999999999" w:right="113.47199999999999"/>
              <w:spacing w:before="120" w:after="120"/>
            </w:pPr>
            <w:r>
              <w:rPr/>
              <w:t xml:space="preserve">152</w:t>
            </w:r>
          </w:p>
        </w:tc>
        <w:tc>
          <w:tcPr>
            <w:tcW w:w="4250" w:type="dxa"/>
            <w:shd w:val="clear" w:fill="fdf5e8"/>
          </w:tcPr>
          <w:p>
            <w:pPr>
              <w:ind w:left="113.47199999999999" w:right="113.47199999999999"/>
              <w:spacing w:before="120" w:after="120"/>
            </w:pPr>
            <w:r>
              <w:rPr/>
              <w:t xml:space="preserve">Комплексная пищевая добавка &amp;quot;ЭКО комби Универсал 7&amp;quot; (или аналог)</w:t>
            </w:r>
          </w:p>
        </w:tc>
        <w:tc>
          <w:tcPr>
            <w:tcW w:w="5100" w:type="dxa"/>
            <w:shd w:val="clear" w:fill="fdf5e8"/>
          </w:tcPr>
          <w:p>
            <w:pPr>
              <w:ind w:left="113.47199999999999" w:right="113.47199999999999"/>
              <w:spacing w:before="120" w:after="120"/>
            </w:pPr>
            <w:r>
              <w:rPr/>
              <w:t xml:space="preserve">120 кг,</w:t>
            </w:r>
            <w:br/>
            <w:r>
              <w:rPr/>
              <w:t xml:space="preserve">3,391.20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20.09.2024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15.8</w:t>
            </w:r>
          </w:p>
        </w:tc>
      </w:tr>
    </w:tbl>
    <w:p/>
    <w:p>
      <w:pPr>
        <w:ind w:left="113.47199999999999" w:right="113.47199999999999"/>
        <w:spacing w:before="120" w:after="120"/>
      </w:pPr>
      <w:r>
        <w:rPr>
          <w:b w:val="1"/>
          <w:bCs w:val="1"/>
        </w:rPr>
        <w:t xml:space="preserve">Процедура закупки № 2024-1173923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Мясо / мясопродукты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свинины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Павленко Ольга Вячеславовна, +37529-178-04-02, slmeat-zakupki@tut.by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Блоки из жилованного мяса свиные с массовой долей жировой ткани не более 10%</w:t>
            </w:r>
          </w:p>
        </w:tc>
        <w:tc>
          <w:tcPr>
            <w:tcW w:w="5100" w:type="dxa"/>
            <w:shd w:val="clear" w:fill="fdf5e8"/>
          </w:tcPr>
          <w:p>
            <w:pPr>
              <w:ind w:left="113.47199999999999" w:right="113.47199999999999"/>
              <w:spacing w:before="120" w:after="120"/>
            </w:pPr>
            <w:r>
              <w:rPr/>
              <w:t xml:space="preserve">60 000 кг,</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Блоки из жилованного мяса свиные с массовой долей жировой ткани 30-50%</w:t>
            </w:r>
          </w:p>
        </w:tc>
        <w:tc>
          <w:tcPr>
            <w:tcW w:w="5100" w:type="dxa"/>
            <w:shd w:val="clear" w:fill="fdf5e8"/>
          </w:tcPr>
          <w:p>
            <w:pPr>
              <w:ind w:left="113.47199999999999" w:right="113.47199999999999"/>
              <w:spacing w:before="120" w:after="120"/>
            </w:pPr>
            <w:r>
              <w:rPr/>
              <w:t xml:space="preserve">200 000 кг,</w:t>
            </w:r>
            <w:br/>
            <w:r>
              <w:rPr/>
              <w:t xml:space="preserve">1,700,000.00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Блоки из жилованного мяса свиные с массовой долей жировой ткани 50-85%</w:t>
            </w:r>
          </w:p>
        </w:tc>
        <w:tc>
          <w:tcPr>
            <w:tcW w:w="5100" w:type="dxa"/>
            <w:shd w:val="clear" w:fill="fdf5e8"/>
          </w:tcPr>
          <w:p>
            <w:pPr>
              <w:ind w:left="113.47199999999999" w:right="113.47199999999999"/>
              <w:spacing w:before="120" w:after="120"/>
            </w:pPr>
            <w:r>
              <w:rPr/>
              <w:t xml:space="preserve">40 000 кг,</w:t>
            </w:r>
            <w:br/>
            <w:r>
              <w:rPr/>
              <w:t xml:space="preserve">240,000.00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Продукт из шпика несоленый. Шпик боковой</w:t>
            </w:r>
          </w:p>
        </w:tc>
        <w:tc>
          <w:tcPr>
            <w:tcW w:w="5100" w:type="dxa"/>
            <w:shd w:val="clear" w:fill="fdf5e8"/>
          </w:tcPr>
          <w:p>
            <w:pPr>
              <w:ind w:left="113.47199999999999" w:right="113.47199999999999"/>
              <w:spacing w:before="120" w:after="120"/>
            </w:pPr>
            <w:r>
              <w:rPr/>
              <w:t xml:space="preserve">200 000 кг,</w:t>
            </w:r>
            <w:br/>
            <w:r>
              <w:rPr/>
              <w:t xml:space="preserve">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Продукт из шпика несоленый. Шпик хребтовой</w:t>
            </w:r>
          </w:p>
        </w:tc>
        <w:tc>
          <w:tcPr>
            <w:tcW w:w="5100" w:type="dxa"/>
            <w:shd w:val="clear" w:fill="fdf5e8"/>
          </w:tcPr>
          <w:p>
            <w:pPr>
              <w:ind w:left="113.47199999999999" w:right="113.47199999999999"/>
              <w:spacing w:before="120" w:after="120"/>
            </w:pPr>
            <w:r>
              <w:rPr/>
              <w:t xml:space="preserve">40 000 кг,</w:t>
            </w:r>
            <w:br/>
            <w:r>
              <w:rPr/>
              <w:t xml:space="preserve">160,000.00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Свинина на кости 2, 3 категории</w:t>
            </w:r>
          </w:p>
        </w:tc>
        <w:tc>
          <w:tcPr>
            <w:tcW w:w="5100" w:type="dxa"/>
            <w:shd w:val="clear" w:fill="fdf5e8"/>
          </w:tcPr>
          <w:p>
            <w:pPr>
              <w:ind w:left="113.47199999999999" w:right="113.47199999999999"/>
              <w:spacing w:before="120" w:after="120"/>
            </w:pPr>
            <w:r>
              <w:rPr/>
              <w:t xml:space="preserve">800 000 кг,</w:t>
            </w:r>
            <w:br/>
            <w:r>
              <w:rPr/>
              <w:t xml:space="preserve">5,500,000.00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Свинина на кости 4 категории</w:t>
            </w:r>
          </w:p>
        </w:tc>
        <w:tc>
          <w:tcPr>
            <w:tcW w:w="5100" w:type="dxa"/>
            <w:shd w:val="clear" w:fill="fdf5e8"/>
          </w:tcPr>
          <w:p>
            <w:pPr>
              <w:ind w:left="113.47199999999999" w:right="113.47199999999999"/>
              <w:spacing w:before="120" w:after="120"/>
            </w:pPr>
            <w:r>
              <w:rPr/>
              <w:t xml:space="preserve">100 000 кг,</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Мясо обваленное свиное «Спинно-поясничная мышца свиная»</w:t>
            </w:r>
          </w:p>
        </w:tc>
        <w:tc>
          <w:tcPr>
            <w:tcW w:w="5100" w:type="dxa"/>
            <w:shd w:val="clear" w:fill="fdf5e8"/>
          </w:tcPr>
          <w:p>
            <w:pPr>
              <w:ind w:left="113.47199999999999" w:right="113.47199999999999"/>
              <w:spacing w:before="120" w:after="120"/>
            </w:pPr>
            <w:r>
              <w:rPr/>
              <w:t xml:space="preserve">120 000 кг,</w:t>
            </w:r>
            <w:br/>
            <w:r>
              <w:rPr/>
              <w:t xml:space="preserve">1,250,000.00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Субпродукт мясной обработанный. Язык свиной</w:t>
            </w:r>
          </w:p>
        </w:tc>
        <w:tc>
          <w:tcPr>
            <w:tcW w:w="5100" w:type="dxa"/>
            <w:shd w:val="clear" w:fill="fdf5e8"/>
          </w:tcPr>
          <w:p>
            <w:pPr>
              <w:ind w:left="113.47199999999999" w:right="113.47199999999999"/>
              <w:spacing w:before="120" w:after="120"/>
            </w:pPr>
            <w:r>
              <w:rPr/>
              <w:t xml:space="preserve">20 000 кг,</w:t>
            </w:r>
            <w:br/>
            <w:r>
              <w:rPr/>
              <w:t xml:space="preserve">260,000.00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Полуфабрикат мясной натуральный «Грудинка свиная н/к»</w:t>
            </w:r>
          </w:p>
        </w:tc>
        <w:tc>
          <w:tcPr>
            <w:tcW w:w="5100" w:type="dxa"/>
            <w:shd w:val="clear" w:fill="fdf5e8"/>
          </w:tcPr>
          <w:p>
            <w:pPr>
              <w:ind w:left="113.47199999999999" w:right="113.47199999999999"/>
              <w:spacing w:before="120" w:after="120"/>
            </w:pPr>
            <w:r>
              <w:rPr/>
              <w:t xml:space="preserve">180 000 кг,</w:t>
            </w:r>
            <w:br/>
            <w:r>
              <w:rPr/>
              <w:t xml:space="preserve">1,400,000.00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Полуфабрикат мясной натуральный «Грудинка свиная б/к»</w:t>
            </w:r>
          </w:p>
        </w:tc>
        <w:tc>
          <w:tcPr>
            <w:tcW w:w="5100" w:type="dxa"/>
            <w:shd w:val="clear" w:fill="fdf5e8"/>
          </w:tcPr>
          <w:p>
            <w:pPr>
              <w:ind w:left="113.47199999999999" w:right="113.47199999999999"/>
              <w:spacing w:before="120" w:after="120"/>
            </w:pPr>
            <w:r>
              <w:rPr/>
              <w:t xml:space="preserve">100 000 кг,</w:t>
            </w:r>
            <w:br/>
            <w:r>
              <w:rPr/>
              <w:t xml:space="preserve">860,000.00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Мясо обваленное свиное «Тазобедренная часть свиная»</w:t>
            </w:r>
          </w:p>
        </w:tc>
        <w:tc>
          <w:tcPr>
            <w:tcW w:w="5100" w:type="dxa"/>
            <w:shd w:val="clear" w:fill="fdf5e8"/>
          </w:tcPr>
          <w:p>
            <w:pPr>
              <w:ind w:left="113.47199999999999" w:right="113.47199999999999"/>
              <w:spacing w:before="120" w:after="120"/>
            </w:pPr>
            <w:r>
              <w:rPr/>
              <w:t xml:space="preserve">200 000 кг,</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Мясо обваленное свиное «Лопаточная часть свиная»</w:t>
            </w:r>
          </w:p>
        </w:tc>
        <w:tc>
          <w:tcPr>
            <w:tcW w:w="5100" w:type="dxa"/>
            <w:shd w:val="clear" w:fill="fdf5e8"/>
          </w:tcPr>
          <w:p>
            <w:pPr>
              <w:ind w:left="113.47199999999999" w:right="113.47199999999999"/>
              <w:spacing w:before="120" w:after="120"/>
            </w:pPr>
            <w:r>
              <w:rPr/>
              <w:t xml:space="preserve">200 000 кг,</w:t>
            </w:r>
            <w:br/>
            <w:r>
              <w:rPr/>
              <w:t xml:space="preserve">1,650,000.00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Мясо обваленное свиное «Вырезка свиная»</w:t>
            </w:r>
          </w:p>
        </w:tc>
        <w:tc>
          <w:tcPr>
            <w:tcW w:w="5100" w:type="dxa"/>
            <w:shd w:val="clear" w:fill="fdf5e8"/>
          </w:tcPr>
          <w:p>
            <w:pPr>
              <w:ind w:left="113.47199999999999" w:right="113.47199999999999"/>
              <w:spacing w:before="120" w:after="120"/>
            </w:pPr>
            <w:r>
              <w:rPr/>
              <w:t xml:space="preserve">40 000 кг,</w:t>
            </w:r>
            <w:br/>
            <w:r>
              <w:rPr/>
              <w:t xml:space="preserve">430,000.00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16.09.2024 по 16.12.2024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10.11</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2024-1174461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Птицеводство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племенных суточных цыплят на 2025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зам.ген. директора по птицеводству Кирноз Алексей Геннадьевич, тел/факс 80212-35 04 56.
</w:t>
            </w:r>
            <w:br/>
            <w:r>
              <w:rPr/>
              <w:t xml:space="preserve">Секретарь комиссии – ведущий специалист по закупкам ТМЦ и маркетингу Крикунова Ольга Андреевна.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11.09.2024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собственых средств, за исключением юридических  лиц  и индивидуальных  предпринимателей, включенных  в реестр поставщиков (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14.00     «   11    »  сентября  2025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суточных цыплят на 2025г.» Не вскрывать до 14.00 по местному времени « 11   »  сентября 2025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Лот № 1   Площадка №1 суточные цыплята в количестве 2 412 комплектов (в комплекте 100 курочек + 13 петушков)</w:t>
            </w:r>
          </w:p>
        </w:tc>
        <w:tc>
          <w:tcPr>
            <w:tcW w:w="5100" w:type="dxa"/>
            <w:shd w:val="clear" w:fill="fdf5e8"/>
          </w:tcPr>
          <w:p>
            <w:pPr>
              <w:ind w:left="113.47199999999999" w:right="113.47199999999999"/>
              <w:spacing w:before="120" w:after="120"/>
            </w:pPr>
            <w:r>
              <w:rPr/>
              <w:t xml:space="preserve">2 412 компл.,</w:t>
            </w:r>
            <w:br/>
            <w:r>
              <w:rPr/>
              <w:t xml:space="preserve">2,500,000.00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05.01.2025 по 02.12.2025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расположенный по адресу: Республика Беларусь, Витебская область, Лиозненский р-н, д. Перемонт автомобильным специализированным транспортом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01.47.11.260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Лот № 2   Площадка №2   суточные цыплята в количестве  860 комплекта (в комплекте 100 курочек + 13 петушков)</w:t>
            </w:r>
          </w:p>
        </w:tc>
        <w:tc>
          <w:tcPr>
            <w:tcW w:w="5100" w:type="dxa"/>
            <w:shd w:val="clear" w:fill="fdf5e8"/>
          </w:tcPr>
          <w:p>
            <w:pPr>
              <w:ind w:left="113.47199999999999" w:right="113.47199999999999"/>
              <w:spacing w:before="120" w:after="120"/>
            </w:pPr>
            <w:r>
              <w:rPr/>
              <w:t xml:space="preserve">860 компл.,</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20.02.2025 по 01.08.2025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Покупателя, расположенный по адресу: Республика Беларусь, Витебская область, Лиозненский р-н, д. Перемонт автомобильным специализированным транспортом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01.47.11.260</w:t>
            </w:r>
          </w:p>
        </w:tc>
      </w:tr>
    </w:tbl>
    <w:p/>
    <w:p>
      <w:pPr>
        <w:ind w:left="113.47199999999999" w:right="113.47199999999999"/>
        <w:spacing w:before="120" w:after="120"/>
      </w:pPr>
      <w:r>
        <w:rPr>
          <w:b w:val="1"/>
          <w:bCs w:val="1"/>
        </w:rPr>
        <w:t xml:space="preserve">Процедура закупки № 2024-1171377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Зерносушильный комплекс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+375 232 59-13-82, utp@gomselmash.by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прикрепленном файле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оставляет за собой право отклонить все предложения
</w:t>
            </w:r>
            <w:br/>
            <w:r>
              <w:rPr/>
              <w:t xml:space="preserve">конкурс состоится 11.09.2024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10.09.2024 до 12.00 Открытое акционерное общество «Гомсельмаш»
</w:t>
            </w:r>
            <w:br/>
            <w:r>
              <w:rPr/>
              <w:t xml:space="preserve">ул. Шоссейная 41, 246004, г.Гомель</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Зерносушильный комплекс. Оборудования сушильного комплекса производительностью 40 пл. т/ч., с сушилкой, работающей на дровах (твёрдом топливе), с воздухонагревателем с теплообменником, с комплектом конусных силосов длительного хранения зерновых объёмом 3 060 тонн .</w:t>
            </w:r>
          </w:p>
        </w:tc>
        <w:tc>
          <w:tcPr>
            <w:tcW w:w="5100" w:type="dxa"/>
            <w:shd w:val="clear" w:fill="fdf5e8"/>
          </w:tcPr>
          <w:p>
            <w:pPr>
              <w:ind w:left="113.47199999999999" w:right="113.47199999999999"/>
              <w:spacing w:before="120" w:after="120"/>
            </w:pPr>
            <w:r>
              <w:rPr/>
              <w:t xml:space="preserve">1 ед.,</w:t>
            </w:r>
            <w:br/>
            <w:r>
              <w:rPr/>
              <w:t xml:space="preserve">4,428,000.00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01.07.2025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н.п. Неговка Буда-Кишинёвского района Гомельской области, срок поставки: до 1 июля 2025г.</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28.30.86.560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2024-1171455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подрядной организации по объекту: "Строительство и обслуживание многоквартирного жилого дома и инженерно-траспортной инфраструктуры к нему в микрорайоне №9 г. Жодино (II очередь)" (жилой дом, работы не облагаемые НДС), расположенного по адресу: Минская область, г. Жодино, микрорайон №9. Устройство монолитных бетонных конструкций.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усл.,</w:t>
            </w:r>
            <w:br/>
            <w:r>
              <w:rPr/>
              <w:t xml:space="preserve">11,977,482.00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w:t>
            </w:r>
          </w:p>
        </w:tc>
      </w:tr>
    </w:tbl>
    <w:p/>
    <w:p>
      <w:pPr>
        <w:ind w:left="113.47199999999999" w:right="113.47199999999999"/>
        <w:spacing w:before="120" w:after="120"/>
      </w:pPr>
      <w:r>
        <w:rPr>
          <w:b w:val="1"/>
          <w:bCs w:val="1"/>
        </w:rPr>
        <w:t xml:space="preserve">Процедура закупки № 2024-1174364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комплекса работ(общестроительные, отделочные, сантехнические и электромонтажные) по строительству административно-хозяйственного здания (поз. 7 по генплану), на объекте"Реконструкция здания УЗ "Пинская центральная больница" со строительством инфекционного корпуса по ул.Первомайской. 191 в г.Пинске. 3-я очередь строительства - реконструкция здания прачечной под размещение ЦСО с перепрофилированием отдельно стоящего здания с инвентарным номером 130/С-7045 под административно-хозяйственное здание с реконструкцией подземных переходов"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Колб Александр Михайлович, +375 165 62 62 56, strtrest2@mail.ru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Колб Александр Михайлович, +375 165 62 62 56, strtrest2@mail.ru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факс (80165) 62 62 56
</w:t>
            </w:r>
            <w:br/>
            <w:r>
              <w:rPr/>
              <w:t xml:space="preserve">В запросе обязательно указать номер закупки и название, контакт для связи.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По любому виду связи по адресу: 225710, г.Пинск, ул.Первомайская, 66 strtrest2@mail.ru
</w:t>
            </w:r>
            <w:br/>
            <w:r>
              <w:rPr/>
              <w:t xml:space="preserve">до 12.00 ч., 04.09.2024 г.</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По любому виду связи по адресу: 225710, г.Пинск, ул.Первомайская, 66 strtrest2@mail.ru
</w:t>
            </w:r>
            <w:br/>
            <w:r>
              <w:rPr/>
              <w:t xml:space="preserve">до 12.00 ч., 04.09.2024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комплекса работ(общестроительные, отделочные, сантехнические и электромонтажные) по строительству административно-хозяйственного здания (поз. 7 по генплану), на объекте&amp;quot;Реконструкция здания УЗ &amp;quot;Пинская центральная больница&amp;quot; со строительством инфекционного корпуса по ул.Первомайской. 191 в г.Пинске. 3-я очередь строительства - реконструкция здания прачечной под размещение ЦСО с перепрофилированием отдельно стоящего здания с инвентарным номером 130/С-7045 под административно-хозяйственное здание с реконструкцией подземных переходов&amp;quot;</w:t>
            </w:r>
          </w:p>
        </w:tc>
        <w:tc>
          <w:tcPr>
            <w:tcW w:w="5100" w:type="dxa"/>
            <w:shd w:val="clear" w:fill="fdf5e8"/>
          </w:tcPr>
          <w:p>
            <w:pPr>
              <w:ind w:left="113.47199999999999" w:right="113.47199999999999"/>
              <w:spacing w:before="120" w:after="120"/>
            </w:pPr>
            <w:r>
              <w:rPr/>
              <w:t xml:space="preserve">1 ед.,</w:t>
            </w:r>
            <w:br/>
            <w:r>
              <w:rPr/>
              <w:t xml:space="preserve">4,638,718.70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04.09.2024 по 31.05.2025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Пинск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w:t>
            </w:r>
          </w:p>
        </w:tc>
      </w:tr>
    </w:tbl>
    <w:p/>
    <w:p>
      <w:pPr>
        <w:ind w:left="113.47199999999999" w:right="113.47199999999999"/>
        <w:spacing w:before="120" w:after="120"/>
      </w:pPr>
      <w:r>
        <w:rPr>
          <w:b w:val="1"/>
          <w:bCs w:val="1"/>
        </w:rPr>
        <w:t xml:space="preserve">Процедура закупки № 2024-1174640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полнокомплектных зданий птичников с каркасом из легких стальных оцинкованных тонкостенных конструкций (ЛСТК) системы «Спайдер-В»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оформления предложений: Сержан Елена Владимировна, тел. +375(29)111-60-72
</w:t>
            </w:r>
            <w:br/>
            <w:r>
              <w:rPr/>
              <w:t xml:space="preserve">По техническим вопросам: Кузьмин Сергей Васильевич, тел. +375(163) 64-83-52, +375(29)106-95-37.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Полнокомплектные здания птичников с каркасом из легких стальных оцинкованных тонкостенных конструкций (ЛСТК) системы «Спайдер-В» или аналог.</w:t>
            </w:r>
          </w:p>
        </w:tc>
        <w:tc>
          <w:tcPr>
            <w:tcW w:w="5100" w:type="dxa"/>
            <w:shd w:val="clear" w:fill="fdf5e8"/>
          </w:tcPr>
          <w:p>
            <w:pPr>
              <w:ind w:left="113.47199999999999" w:right="113.47199999999999"/>
              <w:spacing w:before="120" w:after="120"/>
            </w:pPr>
            <w:r>
              <w:rPr/>
              <w:t xml:space="preserve">1 компл.,</w:t>
            </w:r>
            <w:br/>
            <w:r>
              <w:rPr/>
              <w:t xml:space="preserve">7,300,000.00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w:t>
            </w:r>
          </w:p>
        </w:tc>
      </w:tr>
    </w:tbl>
    <w:p/>
    <w:p>
      <w:pPr>
        <w:ind w:left="113.47199999999999" w:right="113.47199999999999"/>
        <w:spacing w:before="120" w:after="120"/>
      </w:pPr>
      <w:r>
        <w:rPr>
          <w:b w:val="1"/>
          <w:bCs w:val="1"/>
        </w:rPr>
        <w:t xml:space="preserve">Процедура закупки № 2024-1174176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на выполнение работ по строительству сооружения аэробной стабилизации в осях 13-24 объекта строительства  «Гомельский региональный комплекс по обращению с ТКО (сельская местность)». (2 пусковой комплекс). (Позиция №3 по генплану).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+375 232 50 05 00
</w:t>
            </w:r>
            <w:br/>
            <w:r>
              <w:rPr/>
              <w:t xml:space="preserve"> tender@gdsk.by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Кулаго Андрей Константинович, тел: +375 232 502247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проведения предварительного квалификационного отбора участников.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строительству сооружения аэробной стабилизации в осях 13-24</w:t>
            </w:r>
          </w:p>
        </w:tc>
        <w:tc>
          <w:tcPr>
            <w:tcW w:w="5100" w:type="dxa"/>
            <w:shd w:val="clear" w:fill="fdf5e8"/>
          </w:tcPr>
          <w:p>
            <w:pPr>
              <w:ind w:left="113.47199999999999" w:right="113.47199999999999"/>
              <w:spacing w:before="120" w:after="120"/>
            </w:pPr>
            <w:r>
              <w:rPr/>
              <w:t xml:space="preserve">1 объект(а,ов),</w:t>
            </w:r>
            <w:br/>
            <w:r>
              <w:rPr/>
              <w:t xml:space="preserve">5,953,686.12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Объект строительства  «Гомельский региональный комплекс по обращению с ТКО (сельская местность)». (2 пусковой комплекс). (Позиция №3 по генплану).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w:t>
            </w:r>
          </w:p>
        </w:tc>
      </w:tr>
    </w:tbl>
    <w:p/>
    <w:p>
      <w:pPr>
        <w:ind w:left="113.47199999999999" w:right="113.47199999999999"/>
        <w:spacing w:before="120" w:after="120"/>
      </w:pPr>
      <w:r>
        <w:rPr>
          <w:b w:val="1"/>
          <w:bCs w:val="1"/>
        </w:rPr>
        <w:t xml:space="preserve">Процедура закупки № 2024-1174591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«Реставрация и приспособление памятника архитектуры XVI-XX веков замкового комплекса в г.п. Мир Гродненской области. 2-я очередь. Регулярный парк»</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№25"
</w:t>
            </w:r>
            <w:br/>
            <w:r>
              <w:rPr/>
              <w:t xml:space="preserve">Республика Беларусь, Брестская обл., г. Барановичи, 225409, ул. Комсомольская, 26-1
</w:t>
            </w:r>
            <w:br/>
            <w:r>
              <w:rPr/>
              <w:t xml:space="preserve">Тел.8 0163 68-10-83
</w:t>
            </w:r>
            <w:br/>
            <w:r>
              <w:rPr/>
              <w:t xml:space="preserve"> ptost25@mail.ru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по организационным вопросам – секретарь конкурсной комиссии Дыдышко Анастасия Валентиновна тел. 8(0163) 68-10-83.
</w:t>
            </w:r>
            <w:br/>
            <w:r>
              <w:rPr/>
              <w:t xml:space="preserve">
</w:t>
            </w:r>
            <w:br/>
            <w:r>
              <w:rPr/>
              <w:t xml:space="preserve">Адрес электронной почты – ptost25@mail.ru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субподрядной организации для выполнения комплекса общестроительных работ на объекте: «Реставрация и приспособление памятника архитектуры XVI-XX веков   замкового комплекса в г.п. Мир Гродненской области. 2-я очередь. Регулярный парк»</w:t>
            </w:r>
          </w:p>
        </w:tc>
        <w:tc>
          <w:tcPr>
            <w:tcW w:w="5100" w:type="dxa"/>
            <w:shd w:val="clear" w:fill="fdf5e8"/>
          </w:tcPr>
          <w:p>
            <w:pPr>
              <w:ind w:left="113.47199999999999" w:right="113.47199999999999"/>
              <w:spacing w:before="120" w:after="120"/>
            </w:pPr>
            <w:r>
              <w:rPr/>
              <w:t xml:space="preserve">1 раб.,</w:t>
            </w:r>
            <w:br/>
            <w:r>
              <w:rPr/>
              <w:t xml:space="preserve">5,931,629.28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объекте: «Реставрация и приспособление памятника архитектуры XVI-XX веков   замкового комплекса в г.п. Мир Гродненской области. 2-я очередь. Регулярный парк»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43.22.11</w:t>
            </w:r>
          </w:p>
        </w:tc>
      </w:tr>
    </w:tbl>
    <w:p/>
    <w:p>
      <w:pPr>
        <w:ind w:left="113.47199999999999" w:right="113.47199999999999"/>
        <w:spacing w:before="120" w:after="120"/>
      </w:pPr>
      <w:r>
        <w:rPr>
          <w:b w:val="1"/>
          <w:bCs w:val="1"/>
        </w:rPr>
        <w:t xml:space="preserve">Процедура закупки № 2024-1170590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на объекте: "ОАО "БЕЛАЗ" - управляющая компания холдинга "БЕЛАЗ-ХОЛДИНГ". ПС 110 кВ "БЕЛАЗ". Реконструкция ОРУ-110 кВ с заменой силового трансформатора Т-2 мощностью 40 МВА по адресу: ул. 40 лет Октября, 4 г. Жодино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14.08.2024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ВНИМАНИЕ !!! ВНЕСЕНЫ ИЗМЕНЕНИЯ !!!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4,400,000.00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компл.,</w:t>
            </w:r>
            <w:br/>
            <w:r>
              <w:rPr/>
              <w:t xml:space="preserve">1,000,000.00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w:t>
            </w:r>
          </w:p>
        </w:tc>
      </w:tr>
    </w:tbl>
    <w:p/>
    <w:p>
      <w:pPr>
        <w:ind w:left="113.47199999999999" w:right="113.47199999999999"/>
        <w:spacing w:before="120" w:after="120"/>
      </w:pPr>
      <w:r>
        <w:rPr>
          <w:b w:val="1"/>
          <w:bCs w:val="1"/>
        </w:rPr>
        <w:t xml:space="preserve">Процедура закупки № 2024-1169392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+375 17 246 60 09
</w:t>
            </w:r>
            <w:br/>
            <w:r>
              <w:rPr/>
              <w:t xml:space="preserve"> sales@belarus-tractor.com</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Аскерко Светлана Федоровна, тел: +37517246-63-95, факс: +37517398-88-86, e-mail: s.askerko@mtz.by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работ по капитальному ремонту объекта «Здание литейного цеха №3, расположенного по адресу: г.Минск, ул.Долгобродская, 29/172, плавильный участок, оси А-Б/1-20, инв.№ 100 091»</w:t>
            </w:r>
          </w:p>
        </w:tc>
        <w:tc>
          <w:tcPr>
            <w:tcW w:w="5100" w:type="dxa"/>
            <w:shd w:val="clear" w:fill="fdf5e8"/>
          </w:tcPr>
          <w:p>
            <w:pPr>
              <w:ind w:left="113.47199999999999" w:right="113.47199999999999"/>
              <w:spacing w:before="120" w:after="120"/>
            </w:pPr>
            <w:r>
              <w:rPr/>
              <w:t xml:space="preserve">1 объект(а,ов),</w:t>
            </w:r>
            <w:br/>
            <w:r>
              <w:rPr/>
              <w:t xml:space="preserve">3,681,782.00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"МТЗ" г.Минск, ул. Долгобродская,29, на территории предприятия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w:t>
            </w:r>
          </w:p>
        </w:tc>
      </w:tr>
    </w:tbl>
    <w:p/>
    <w:p>
      <w:pPr>
        <w:ind w:left="113.47199999999999" w:right="113.47199999999999"/>
        <w:spacing w:before="120" w:after="120"/>
      </w:pPr>
      <w:r>
        <w:rPr>
          <w:b w:val="1"/>
          <w:bCs w:val="1"/>
        </w:rPr>
        <w:t xml:space="preserve">Процедура закупки № 2024-1173804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 выбору генподрядной организации для завершения строительства на объекте: «Строительство комплекса на 800 голов дойного стада в д. Цепра Клецкого района Минской области»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сельскохозяйственное унитарное предприятие "Племенной завод Красная Звезда"
</w:t>
            </w:r>
            <w:br/>
            <w:r>
              <w:rPr/>
              <w:t xml:space="preserve">Республика Беларусь, Минская обл., аг. Яновичи, 222659, ул. Гагарина, 10
</w:t>
            </w:r>
            <w:br/>
            <w:r>
              <w:rPr/>
              <w:t xml:space="preserve">+375 17 9334338
</w:t>
            </w:r>
            <w:br/>
            <w:r>
              <w:rPr/>
              <w:t xml:space="preserve"> kr_svezda@mail.ru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Дуплякина Марина Анатольевна, тел: +375 17 936-04-86,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 выбору генподрядной организации для завершения строительства на объекте: «Строительство комплекса на 800 голов дойного стада в д. Цепра Клецкого района Минской области»</w:t>
            </w:r>
          </w:p>
        </w:tc>
        <w:tc>
          <w:tcPr>
            <w:tcW w:w="5100" w:type="dxa"/>
            <w:shd w:val="clear" w:fill="fdf5e8"/>
          </w:tcPr>
          <w:p>
            <w:pPr>
              <w:ind w:left="113.47199999999999" w:right="113.47199999999999"/>
              <w:spacing w:before="120" w:after="120"/>
            </w:pPr>
            <w:r>
              <w:rPr/>
              <w:t xml:space="preserve">1 ед.,</w:t>
            </w:r>
            <w:br/>
            <w:r>
              <w:rPr/>
              <w:t xml:space="preserve">5,442,450.00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 Цепра Клецкого района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Внешние займы, привлеченные под гарантии Правительства Республики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41.00.40.110</w:t>
            </w:r>
          </w:p>
        </w:tc>
      </w:tr>
    </w:tbl>
    <w:p/>
    <w:p>
      <w:pPr>
        <w:ind w:left="113.47199999999999" w:right="113.47199999999999"/>
        <w:spacing w:before="120" w:after="120"/>
      </w:pPr>
      <w:r>
        <w:rPr>
          <w:b w:val="1"/>
          <w:bCs w:val="1"/>
        </w:rPr>
        <w:t xml:space="preserve">Процедура закупки № 2024-1174653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 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+375 212 67 96 73
</w:t>
            </w:r>
            <w:br/>
            <w:r>
              <w:rPr/>
              <w:t xml:space="preserve"> 300203571@mail.ru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Каминская Ирина Васильевна, тел: +375 212 679542,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«Проект застройки жилого квартала «Никрополье» в г. Витебске». 1 очередь. Жилой дом № 10».</w:t>
            </w:r>
          </w:p>
        </w:tc>
        <w:tc>
          <w:tcPr>
            <w:tcW w:w="5100" w:type="dxa"/>
            <w:shd w:val="clear" w:fill="fdf5e8"/>
          </w:tcPr>
          <w:p>
            <w:pPr>
              <w:ind w:left="113.47199999999999" w:right="113.47199999999999"/>
              <w:spacing w:before="120" w:after="120"/>
            </w:pPr>
            <w:r>
              <w:rPr/>
              <w:t xml:space="preserve">1 ед.,</w:t>
            </w:r>
            <w:br/>
            <w:r>
              <w:rPr/>
              <w:t xml:space="preserve">14,090,067.24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г.Витебск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bl>
    <w:p/>
    <w:p>
      <w:pPr>
        <w:ind w:left="113.47199999999999" w:right="113.47199999999999"/>
        <w:spacing w:before="120" w:after="120"/>
      </w:pPr>
      <w:r>
        <w:rPr>
          <w:color w:val="red"/>
          <w:b w:val="1"/>
          <w:bCs w:val="1"/>
        </w:rPr>
        <w:t xml:space="preserve">ОТРАСЛЬ: СЫРЬЕ / МАТЕРИАЛЫ </w:t>
      </w:r>
    </w:p>
    <w:p>
      <w:pPr>
        <w:ind w:left="113.47199999999999" w:right="113.47199999999999"/>
        <w:spacing w:before="120" w:after="120"/>
      </w:pPr>
      <w:r>
        <w:rPr>
          <w:b w:val="1"/>
          <w:bCs w:val="1"/>
        </w:rPr>
        <w:t xml:space="preserve">Процедура закупки № 2024-1173316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массы для ремонта откосов ДСП-1,2,3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Тулина Кристина Евгеньевна, 80233456638, gri.ows@bmz.qomel.by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26.08.2024 №УС/4272 (в приложении)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26.08.2024 №УС/4272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26.08.2024 №УС/4272 (в приложении)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23:59 03.09.2024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Масса для ремонта откосов ДСП-1,2,3</w:t>
            </w:r>
          </w:p>
        </w:tc>
        <w:tc>
          <w:tcPr>
            <w:tcW w:w="5100" w:type="dxa"/>
            <w:shd w:val="clear" w:fill="fdf5e8"/>
          </w:tcPr>
          <w:p>
            <w:pPr>
              <w:ind w:left="113.47199999999999" w:right="113.47199999999999"/>
              <w:spacing w:before="120" w:after="120"/>
            </w:pPr>
            <w:r>
              <w:rPr/>
              <w:t xml:space="preserve">3 268 т,</w:t>
            </w:r>
            <w:br/>
            <w:r>
              <w:rPr/>
              <w:t xml:space="preserve">3,856,240.00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23.20.13.000</w:t>
            </w:r>
          </w:p>
        </w:tc>
      </w:tr>
    </w:tbl>
    <w:p/>
    <w:p>
      <w:pPr>
        <w:ind w:left="113.47199999999999" w:right="113.47199999999999"/>
        <w:spacing w:before="120" w:after="120"/>
      </w:pPr>
      <w:r>
        <w:rPr>
          <w:b w:val="1"/>
          <w:bCs w:val="1"/>
        </w:rPr>
        <w:t xml:space="preserve">Процедура закупки № 2024-1174124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серной кислоты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обязаны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предоставляется участниками, для которых данная отчетность является обязательной. 
- Копия Устава (либо выписка, содержащая сведения о размере уставного фонда, учредителях, со-ставе учредителей общества).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
В случае предоставления своего проекта договора обязательно согласие Участника на включение в него пункта 4.11  проекта договора в Приложении №1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технические характеристики товара (приложение №2);
- паспорт качества (показатели качества будут контролироваться при входном контроле с предо-ставлением методик испытаний);
- паспорт безопасности;
- страна происхождения, наименование производителя (приложение №2);
- объем предложения (приложение №2,3);
- цена за 1 тонну натуры  на предлагаемых условиях поставки (приложение №2,3);
При условиях поставки DAP граница РБ (Инкотермс 2010) участник в конкурсном предложении подтверждает возврат порожнего подвижного состава  на ту же станцию (на входящую станцию), ко-торую пересекали загруженные цистерны.
- количество дней под выгрузку цистерн - не менее 2-х суток, танк-контейнеров – не менее 4 су-ток, начиная со следующего дня за датой прибытия на ст. Центролит (датой прибытия считается дата штемпеля на ж/д накладной) (приложение №2);
- вид подвижного состава;
- срок отгрузки (в календарных днях) после заявки покупателя (приложение №2);
- срок поставки, вид упаковки;
- условия поставки;
- информация о наличии/ отсутствии сертификата СТ-1 при поставке товара (приложение №2);
- условия оплаты (с указанием отсрочки платежа в календарных днях) (приложение №2);
-срок действия предложения (не менее 60 календарных дней с момента вскрытия предложения) (приложение №2);
- обязательство о предоставлении гарантии банка на возврат платежа на сумму предоплаты (при условии предоплаты), подписанное руководителем;
- прочие условия (приложение №2).</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 вправе изменить свое конкурсное предложение до истечения окончательного срока его представления. Такое изменение действительно, если оно поступило до истечения окончательного срока представления конкурсного предложения.
</w:t>
            </w:r>
            <w:br/>
            <w:r>
              <w:rPr/>
              <w:t xml:space="preserve">Участник вправе отозвать свое конкурсное предложение на любом этапе проведения процедуры закупки, но до принятия решения о выборе победителя процедуры закупки.
</w:t>
            </w:r>
            <w:br/>
            <w:r>
              <w:rPr/>
              <w:t xml:space="preserve">После истечения окончательного срока представления конкурсных предложений не допускается внесение изменений по существу конкурсного предложения, за исключением установленных Положе-нием случаев.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предоставить конкурсное предложение одним из предложенных способов до 14-00 часов местного времени заказчика:
</w:t>
            </w:r>
            <w:br/>
            <w:r>
              <w:rPr/>
              <w:t xml:space="preserve">- в запечатанном конверте, по адресу Заказчика: Республика Беларусь, 246012, г. Гомель, ул. Химзаводская, 5, ОАО «Гомельский химический завод» с пометкой: «На процедуру конкурса по за-купке кислоты серной технической». 
</w:t>
            </w:r>
            <w:br/>
            <w:r>
              <w:rPr/>
              <w:t xml:space="preserve">НЕ ВСКРЫВАТЬ ДО ЗАСЕДАНИЯ КОНКУРСНОЙ КОМИССИИ. 
</w:t>
            </w:r>
            <w:br/>
            <w:r>
              <w:rPr/>
              <w:t xml:space="preserve">- посредством электронной почты на электронный почтовый ящик: tender@himzavod.by, а так же на резервный адрес электронной почты tenderjsc@gmail.com (максимальный размер входящего со-общения равен 30 Мб), конкурсное предложение  должно быть направлено в виде сканированного до-кумента, иметь реквизиты организации-участника и подпись уполномоченного лица; с пометкой в те-ме электронного сообщения: «На процедуру конкурса по закупке кислоты серной технической».
</w:t>
            </w:r>
            <w:br/>
            <w:r>
              <w:rPr/>
              <w:t xml:space="preserve">Вскрытию и рассмотрению подлежат все конверты с конкурсными предложениями, а также  электронные сообщения, поступившие до истечения окончательного срока представления, в порядке их регистрации.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Кислота серная техническая, ГОСТ 2184-2013, 30 000 тонн (+/- 10% в опционе Покупателя): ок-тябрь-декабрь 2024 г. по 10 000 тн. ежемесячно.
</w:t>
            </w:r>
            <w:br/>
            <w:r>
              <w:rPr/>
              <w:t xml:space="preserve">Код ТН ВЭД 2807000001
</w:t>
            </w:r>
            <w:br/>
            <w:r>
              <w:rPr/>
              <w:t xml:space="preserve">Код по ОК РБ - 20.13.24.330</w:t>
            </w:r>
          </w:p>
        </w:tc>
        <w:tc>
          <w:tcPr>
            <w:tcW w:w="5100" w:type="dxa"/>
            <w:shd w:val="clear" w:fill="fdf5e8"/>
          </w:tcPr>
          <w:p>
            <w:pPr>
              <w:ind w:left="113.47199999999999" w:right="113.47199999999999"/>
              <w:spacing w:before="120" w:after="120"/>
            </w:pPr>
            <w:r>
              <w:rPr/>
              <w:t xml:space="preserve">30 000 т,</w:t>
            </w:r>
            <w:br/>
            <w:r>
              <w:rPr/>
              <w:t xml:space="preserve">14,819,040.00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20.13.24.330</w:t>
            </w:r>
          </w:p>
        </w:tc>
      </w:tr>
    </w:tbl>
    <w:p/>
    <w:p>
      <w:pPr>
        <w:ind w:left="113.47199999999999" w:right="113.47199999999999"/>
        <w:spacing w:before="120" w:after="120"/>
      </w:pPr>
      <w:r>
        <w:rPr>
          <w:b w:val="1"/>
          <w:bCs w:val="1"/>
        </w:rPr>
        <w:t xml:space="preserve">Процедура закупки № 2024-1174193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Сырье / материалы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"Набивная масса для подин ДСП-1,2,3"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Тулина Кристина Евгеньевна, 80233456638, gri.ows@bmz.qomel.by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29.08.2024 №УС/4371 (в приложении)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29.08.2024 №УС/4371 (в приложении)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технико-экономическому заданию на закупку от 29.08.2024 №УС/4371 (в приложении)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23:59 10.09.2024 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
</w:t>
            </w:r>
            <w:br/>
            <w:r>
              <w:rPr/>
              <w:t xml:space="preserve">Предложения, поступившие позже указанного срока, к рассмотрению не принимаются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
</w:t>
            </w:r>
            <w:br/>
            <w:r>
              <w:rPr/>
              <w:t xml:space="preserve">e-mail gri.ows@bmz.gomel.by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Набивная масса для подин ДСП-1,2,3</w:t>
            </w:r>
          </w:p>
        </w:tc>
        <w:tc>
          <w:tcPr>
            <w:tcW w:w="5100" w:type="dxa"/>
            <w:shd w:val="clear" w:fill="fdf5e8"/>
          </w:tcPr>
          <w:p>
            <w:pPr>
              <w:ind w:left="113.47199999999999" w:right="113.47199999999999"/>
              <w:spacing w:before="120" w:after="120"/>
            </w:pPr>
            <w:r>
              <w:rPr/>
              <w:t xml:space="preserve">1 210 т,</w:t>
            </w:r>
            <w:br/>
            <w:r>
              <w:rPr/>
              <w:t xml:space="preserve">1,597,200.00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247210,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23.20.13.000</w:t>
            </w:r>
          </w:p>
        </w:tc>
      </w:tr>
    </w:tbl>
    <w:p/>
    <w:p>
      <w:pPr>
        <w:ind w:left="113.47199999999999" w:right="113.47199999999999"/>
        <w:spacing w:before="120" w:after="120"/>
      </w:pPr>
      <w:r>
        <w:rPr>
          <w:color w:val="red"/>
          <w:b w:val="1"/>
          <w:bCs w:val="1"/>
        </w:rPr>
        <w:t xml:space="preserve">ОТРАСЛЬ: ТАРНОЕ ХОЗЯЙСТВО </w:t>
      </w:r>
    </w:p>
    <w:p>
      <w:pPr>
        <w:ind w:left="113.47199999999999" w:right="113.47199999999999"/>
        <w:spacing w:before="120" w:after="120"/>
      </w:pPr>
      <w:r>
        <w:rPr>
          <w:b w:val="1"/>
          <w:bCs w:val="1"/>
        </w:rPr>
        <w:t xml:space="preserve">Процедура закупки № 2024-1174282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Деревянная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Поддоны деревянные плоские (новые)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Ковалевский Никита Игоревич, +375259307702, kovalevskij@zdravushka.by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документах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Предоставление конкурсных документов: до 09.09.2024 до 16.00 часов.
</w:t>
            </w:r>
            <w:br/>
            <w:r>
              <w:rPr/>
              <w:t xml:space="preserve">Вскрытие конвертов: 10.09.2024 в 14.30 часов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Поддоны плоские деревянные 1200*800 (новые)</w:t>
            </w:r>
          </w:p>
        </w:tc>
        <w:tc>
          <w:tcPr>
            <w:tcW w:w="5100" w:type="dxa"/>
            <w:shd w:val="clear" w:fill="fdf5e8"/>
          </w:tcPr>
          <w:p>
            <w:pPr>
              <w:ind w:left="113.47199999999999" w:right="113.47199999999999"/>
              <w:spacing w:before="120" w:after="120"/>
            </w:pPr>
            <w:r>
              <w:rPr/>
              <w:t xml:space="preserve">450 000 шт.,</w:t>
            </w:r>
            <w:br/>
            <w:r>
              <w:rPr/>
              <w:t xml:space="preserve">5,400,000.00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Поддоны плоские деревянные 1200*1000 (новые)</w:t>
            </w:r>
          </w:p>
        </w:tc>
        <w:tc>
          <w:tcPr>
            <w:tcW w:w="5100" w:type="dxa"/>
            <w:shd w:val="clear" w:fill="fdf5e8"/>
          </w:tcPr>
          <w:p>
            <w:pPr>
              <w:ind w:left="113.47199999999999" w:right="113.47199999999999"/>
              <w:spacing w:before="120" w:after="120"/>
            </w:pPr>
            <w:r>
              <w:rPr/>
              <w:t xml:space="preserve">100 000 шт.,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w:t>
            </w:r>
          </w:p>
        </w:tc>
      </w:tr>
    </w:tbl>
    <w:p/>
    <w:p>
      <w:pPr>
        <w:ind w:left="113.47199999999999" w:right="113.47199999999999"/>
        <w:spacing w:before="120" w:after="120"/>
      </w:pPr>
      <w:r>
        <w:rPr>
          <w:b w:val="1"/>
          <w:bCs w:val="1"/>
        </w:rPr>
        <w:t xml:space="preserve">Процедура закупки № 2024-1173640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Металлическая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банки алюминиевой с крышкой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управления материально-технического снабжения Лазовский Евгений Михайлович   +375 17 299 22 59; +375 29 608 41 08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04.09.2024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задания на закупку п.20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Банка алюминиевая с крышкой</w:t>
            </w:r>
          </w:p>
        </w:tc>
        <w:tc>
          <w:tcPr>
            <w:tcW w:w="5100" w:type="dxa"/>
            <w:shd w:val="clear" w:fill="fdf5e8"/>
          </w:tcPr>
          <w:p>
            <w:pPr>
              <w:ind w:left="113.47199999999999" w:right="113.47199999999999"/>
              <w:spacing w:before="120" w:after="120"/>
            </w:pPr>
            <w:r>
              <w:rPr/>
              <w:t xml:space="preserve">20 000 000 шт.,</w:t>
            </w:r>
            <w:br/>
            <w:r>
              <w:rPr/>
              <w:t xml:space="preserve">9,600,000.00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25.92.12.850</w:t>
            </w:r>
          </w:p>
        </w:tc>
      </w:tr>
    </w:tbl>
    <w:p/>
    <w:p>
      <w:pPr>
        <w:ind w:left="113.47199999999999" w:right="113.47199999999999"/>
        <w:spacing w:before="120" w:after="120"/>
      </w:pPr>
      <w:r>
        <w:rPr>
          <w:b w:val="1"/>
          <w:bCs w:val="1"/>
        </w:rPr>
        <w:t xml:space="preserve">Процедура закупки № 2024-1173632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Полимерная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ПЭТ преформа для выдува бутылки объемом 0,9л., 1,0л., 1,4л., 1,5л., 1,9л., 2,0л.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начальник УМТС Лазовский Евгений Михайлович   +375 17 299 22 59; +375 29 608 41 08  e.lazovskij@krinitsa.by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требованиям задания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выгрузка с сайта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требованиям задания на закупку, п.20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Преформа для выдува бутылки объемом 0,9л., 1,0л. коричневого цвета</w:t>
            </w:r>
          </w:p>
        </w:tc>
        <w:tc>
          <w:tcPr>
            <w:tcW w:w="5100" w:type="dxa"/>
            <w:shd w:val="clear" w:fill="fdf5e8"/>
          </w:tcPr>
          <w:p>
            <w:pPr>
              <w:ind w:left="113.47199999999999" w:right="113.47199999999999"/>
              <w:spacing w:before="120" w:after="120"/>
            </w:pPr>
            <w:r>
              <w:rPr/>
              <w:t xml:space="preserve">4 500 000 шт.,</w:t>
            </w:r>
            <w:br/>
            <w:r>
              <w:rPr/>
              <w:t xml:space="preserve">850,000.00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Преформа для выдува бутылки объемом 1,4л., 1,5л. коричневого цвета</w:t>
            </w:r>
          </w:p>
        </w:tc>
        <w:tc>
          <w:tcPr>
            <w:tcW w:w="5100" w:type="dxa"/>
            <w:shd w:val="clear" w:fill="fdf5e8"/>
          </w:tcPr>
          <w:p>
            <w:pPr>
              <w:ind w:left="113.47199999999999" w:right="113.47199999999999"/>
              <w:spacing w:before="120" w:after="120"/>
            </w:pPr>
            <w:r>
              <w:rPr/>
              <w:t xml:space="preserve">4 500 000 шт.,</w:t>
            </w:r>
            <w:br/>
            <w:r>
              <w:rPr/>
              <w:t xml:space="preserve">950,000.00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Преформа для выдува бутылки объемом 1,9л., 2,0л. коричневого цвета</w:t>
            </w:r>
          </w:p>
        </w:tc>
        <w:tc>
          <w:tcPr>
            <w:tcW w:w="5100" w:type="dxa"/>
            <w:shd w:val="clear" w:fill="fdf5e8"/>
          </w:tcPr>
          <w:p>
            <w:pPr>
              <w:ind w:left="113.47199999999999" w:right="113.47199999999999"/>
              <w:spacing w:before="120" w:after="120"/>
            </w:pPr>
            <w:r>
              <w:rPr/>
              <w:t xml:space="preserve">10 000 000 шт.,</w:t>
            </w:r>
            <w:br/>
            <w:r>
              <w:rPr/>
              <w:t xml:space="preserve">2,600,000.00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Преформа для выдува бутылки объемом 1,9л., 2,0л. зеленого цвета</w:t>
            </w:r>
          </w:p>
        </w:tc>
        <w:tc>
          <w:tcPr>
            <w:tcW w:w="5100" w:type="dxa"/>
            <w:shd w:val="clear" w:fill="fdf5e8"/>
          </w:tcPr>
          <w:p>
            <w:pPr>
              <w:ind w:left="113.47199999999999" w:right="113.47199999999999"/>
              <w:spacing w:before="120" w:after="120"/>
            </w:pPr>
            <w:r>
              <w:rPr/>
              <w:t xml:space="preserve">1 000 000 шт.,</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Преформа для выдува бутылки объемом 1,9л., 2,0л. бесцветная</w:t>
            </w:r>
          </w:p>
        </w:tc>
        <w:tc>
          <w:tcPr>
            <w:tcW w:w="5100" w:type="dxa"/>
            <w:shd w:val="clear" w:fill="fdf5e8"/>
          </w:tcPr>
          <w:p>
            <w:pPr>
              <w:ind w:left="113.47199999999999" w:right="113.47199999999999"/>
              <w:spacing w:before="120" w:after="120"/>
            </w:pPr>
            <w:r>
              <w:rPr/>
              <w:t xml:space="preserve">400 000 шт.,</w:t>
            </w:r>
            <w:br/>
            <w:r>
              <w:rPr/>
              <w:t xml:space="preserve">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w:t>
            </w:r>
            <w:br/>
            <w:r>
              <w:rPr/>
              <w:t xml:space="preserve">ул. Радиальная, 52.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22.22.14</w:t>
            </w:r>
          </w:p>
        </w:tc>
      </w:tr>
    </w:tbl>
    <w:p/>
    <w:p>
      <w:pPr>
        <w:ind w:left="113.47199999999999" w:right="113.47199999999999"/>
        <w:spacing w:before="120" w:after="120"/>
      </w:pPr>
      <w:r>
        <w:rPr>
          <w:b w:val="1"/>
          <w:bCs w:val="1"/>
        </w:rPr>
        <w:t xml:space="preserve">Процедура закупки № 2024-1172995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Стеклянная тара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Бутылка стеклянная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Гриневич Марина, +375 17 328 52 89, tender@kristal.by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23.08.2024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4 000 000 шт.,</w:t>
            </w:r>
            <w:br/>
            <w:r>
              <w:rPr/>
              <w:t xml:space="preserve">2,064,000.00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800 000 шт.,</w:t>
            </w:r>
            <w:br/>
            <w:r>
              <w:rPr/>
              <w:t xml:space="preserve">403,200.00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370,800.00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1 500 000 шт.,</w:t>
            </w:r>
            <w:br/>
            <w:r>
              <w:rPr/>
              <w:t xml:space="preserve">1,098,000.00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бутылка</w:t>
            </w:r>
          </w:p>
        </w:tc>
        <w:tc>
          <w:tcPr>
            <w:tcW w:w="5100" w:type="dxa"/>
            <w:shd w:val="clear" w:fill="fdf5e8"/>
          </w:tcPr>
          <w:p>
            <w:pPr>
              <w:ind w:left="113.47199999999999" w:right="113.47199999999999"/>
              <w:spacing w:before="120" w:after="120"/>
            </w:pPr>
            <w:r>
              <w:rPr/>
              <w:t xml:space="preserve">300 000 шт.,</w:t>
            </w:r>
            <w:br/>
            <w:r>
              <w:rPr/>
              <w:t xml:space="preserve">273,600.00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01.10.2025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требованиями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23.13.11.400</w:t>
            </w:r>
          </w:p>
        </w:tc>
      </w:tr>
    </w:tbl>
    <w:p/>
    <w:p>
      <w:pPr>
        <w:ind w:left="113.47199999999999" w:right="113.47199999999999"/>
        <w:spacing w:before="120" w:after="120"/>
      </w:pPr>
      <w:r>
        <w:rPr>
          <w:b w:val="1"/>
          <w:bCs w:val="1"/>
        </w:rPr>
        <w:t xml:space="preserve">Процедура закупки № 2024-1173293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укупорочные средства полимерные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Гриневич Марина, +375 17 355 52 89, tender@kristal.by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законодательством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к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к конкурсными документами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к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2 500 000 шт.,</w:t>
            </w:r>
            <w:br/>
            <w:r>
              <w:rPr/>
              <w:t xml:space="preserve">136,500.00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23 500 000 шт.,</w:t>
            </w:r>
            <w:br/>
            <w:r>
              <w:rPr/>
              <w:t xml:space="preserve">1,283,100.00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10,920.00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1 000 000 шт.,</w:t>
            </w:r>
            <w:br/>
            <w:r>
              <w:rPr/>
              <w:t xml:space="preserve">54,600.00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50 000 шт.,</w:t>
            </w:r>
            <w:br/>
            <w:r>
              <w:rPr/>
              <w:t xml:space="preserve">4,200.00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200 000 шт.,</w:t>
            </w:r>
            <w:br/>
            <w:r>
              <w:rPr/>
              <w:t xml:space="preserve">16,800.00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150 000 шт.,</w:t>
            </w:r>
            <w:br/>
            <w:r>
              <w:rPr/>
              <w:t xml:space="preserve">27,720.00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100 000 шт.,</w:t>
            </w:r>
            <w:br/>
            <w:r>
              <w:rPr/>
              <w:t xml:space="preserve">8,400.00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80 000 шт.,</w:t>
            </w:r>
            <w:br/>
            <w:r>
              <w:rPr/>
              <w:t xml:space="preserve">4,368.00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100 000 шт.,</w:t>
            </w:r>
            <w:br/>
            <w:r>
              <w:rPr/>
              <w:t xml:space="preserve">5,460.00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20 000 шт.,</w:t>
            </w:r>
            <w:br/>
            <w:r>
              <w:rPr/>
              <w:t xml:space="preserve">4,200.00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800 000 шт.,</w:t>
            </w:r>
            <w:br/>
            <w:r>
              <w:rPr/>
              <w:t xml:space="preserve">37,920.00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120 000 шт.,</w:t>
            </w:r>
            <w:br/>
            <w:r>
              <w:rPr/>
              <w:t xml:space="preserve">5,688.00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2 300 000 шт.,</w:t>
            </w:r>
            <w:br/>
            <w:r>
              <w:rPr/>
              <w:t xml:space="preserve">99,084.00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2 000 000 шт.,</w:t>
            </w:r>
            <w:br/>
            <w:r>
              <w:rPr/>
              <w:t xml:space="preserve">84,000.00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4 000 000 шт.,</w:t>
            </w:r>
            <w:br/>
            <w:r>
              <w:rPr/>
              <w:t xml:space="preserve">333,600.00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2 000 000 шт.,</w:t>
            </w:r>
            <w:br/>
            <w:r>
              <w:rPr/>
              <w:t xml:space="preserve">184,800.00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3 000 000 шт.,</w:t>
            </w:r>
            <w:br/>
            <w:r>
              <w:rPr/>
              <w:t xml:space="preserve">163,800.00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пробка</w:t>
            </w:r>
          </w:p>
        </w:tc>
        <w:tc>
          <w:tcPr>
            <w:tcW w:w="5100" w:type="dxa"/>
            <w:shd w:val="clear" w:fill="fdf5e8"/>
          </w:tcPr>
          <w:p>
            <w:pPr>
              <w:ind w:left="113.47199999999999" w:right="113.47199999999999"/>
              <w:spacing w:before="120" w:after="120"/>
            </w:pPr>
            <w:r>
              <w:rPr/>
              <w:t xml:space="preserve">500 000 шт.,</w:t>
            </w:r>
            <w:br/>
            <w:r>
              <w:rPr/>
              <w:t xml:space="preserve">27,300.00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колпак</w:t>
            </w:r>
          </w:p>
        </w:tc>
        <w:tc>
          <w:tcPr>
            <w:tcW w:w="5100" w:type="dxa"/>
            <w:shd w:val="clear" w:fill="fdf5e8"/>
          </w:tcPr>
          <w:p>
            <w:pPr>
              <w:ind w:left="113.47199999999999" w:right="113.47199999999999"/>
              <w:spacing w:before="120" w:after="120"/>
            </w:pPr>
            <w:r>
              <w:rPr/>
              <w:t xml:space="preserve">10 000 шт.,</w:t>
            </w:r>
            <w:br/>
            <w:r>
              <w:rPr/>
              <w:t xml:space="preserve">1,080.00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15.10.2025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к конкурсными документами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22.22.19.200</w:t>
            </w:r>
          </w:p>
        </w:tc>
      </w:tr>
    </w:tbl>
    <w:p/>
    <w:p>
      <w:pPr>
        <w:ind w:left="113.47199999999999" w:right="113.47199999999999"/>
        <w:spacing w:before="120" w:after="120"/>
      </w:pPr>
      <w:r>
        <w:rPr>
          <w:b w:val="1"/>
          <w:bCs w:val="1"/>
        </w:rPr>
        <w:t xml:space="preserve">Процедура закупки № 2024-1174048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Тарное хозяйство &gt; Упаковочные сырье / материалы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пленки полиэтиленовой трехслойной с печатным рисунком для упаковывания молочных продуктов (сметана, молоко, кефир).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Дунай Наталья Викторовна, специалист ОМТС - тел. (+375 29) 157-93-75, по вопросам образцов, их передачи.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п.4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п.11.3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Конкурсные предложения должны быть поданы в надлежащем виде - в соответствии с условиями конкурсной документации прошиты и пронумерованы с приложением всех необходимых документов - иначе предложение будет отклонено.
</w:t>
            </w:r>
            <w:br/>
            <w:r>
              <w:rPr/>
              <w:t xml:space="preserve">
</w:t>
            </w:r>
            <w:b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представлены по адресу: 220070, г. Минск, ул. Солтыса, 185, администратору, до 16:00, 16 сентября 2024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Пленка полиэтиленовая трехслойная с печатным рисунком для упаковывания молочных продуктов (сметана 400 гр.).</w:t>
            </w:r>
          </w:p>
        </w:tc>
        <w:tc>
          <w:tcPr>
            <w:tcW w:w="5100" w:type="dxa"/>
            <w:shd w:val="clear" w:fill="fdf5e8"/>
          </w:tcPr>
          <w:p>
            <w:pPr>
              <w:ind w:left="113.47199999999999" w:right="113.47199999999999"/>
              <w:spacing w:before="120" w:after="120"/>
            </w:pPr>
            <w:r>
              <w:rPr/>
              <w:t xml:space="preserve">150 000 кг,</w:t>
            </w:r>
            <w:br/>
            <w:r>
              <w:rPr/>
              <w:t xml:space="preserve">1,518,750.00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31.01.2025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22.21.30.100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Пленка полиэтиленовая трехслойная с печатным рисунком для упаковывания молочных продуктов (молоко/кефир 1000мл./1000г.).</w:t>
            </w:r>
          </w:p>
        </w:tc>
        <w:tc>
          <w:tcPr>
            <w:tcW w:w="5100" w:type="dxa"/>
            <w:shd w:val="clear" w:fill="fdf5e8"/>
          </w:tcPr>
          <w:p>
            <w:pPr>
              <w:ind w:left="113.47199999999999" w:right="113.47199999999999"/>
              <w:spacing w:before="120" w:after="120"/>
            </w:pPr>
            <w:r>
              <w:rPr/>
              <w:t xml:space="preserve">250 000 кг,</w:t>
            </w:r>
            <w:br/>
            <w:r>
              <w:rPr/>
              <w:t xml:space="preserve">2,531,250.00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г.Минск, ул.Солтыса, 185.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22.21.30.100</w:t>
            </w:r>
          </w:p>
        </w:tc>
      </w:tr>
    </w:tbl>
    <w:p/>
    <w:p>
      <w:pPr>
        <w:ind w:left="113.47199999999999" w:right="113.47199999999999"/>
        <w:spacing w:before="120" w:after="120"/>
      </w:pPr>
      <w:r>
        <w:rPr>
          <w:color w:val="red"/>
          <w:b w:val="1"/>
          <w:bCs w:val="1"/>
        </w:rPr>
        <w:t xml:space="preserve">ОТРАСЛЬ: ФАРМАКОЛОГИЯ </w:t>
      </w:r>
    </w:p>
    <w:p>
      <w:pPr>
        <w:ind w:left="113.47199999999999" w:right="113.47199999999999"/>
        <w:spacing w:before="120" w:after="120"/>
      </w:pPr>
      <w:r>
        <w:rPr>
          <w:b w:val="1"/>
          <w:bCs w:val="1"/>
        </w:rPr>
        <w:t xml:space="preserve">Процедура закупки № 2024-1173735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цефтриаксон натрия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Горбунов Сергей Владимирович, +375 17 7732637, omts-018@borimed.com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22.08.2024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05.09.2024»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05.10.2023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05.09.2024.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проведения:05.09.2024»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Цефтриаксон натрия</w:t>
            </w:r>
          </w:p>
        </w:tc>
        <w:tc>
          <w:tcPr>
            <w:tcW w:w="5100" w:type="dxa"/>
            <w:shd w:val="clear" w:fill="fdf5e8"/>
          </w:tcPr>
          <w:p>
            <w:pPr>
              <w:ind w:left="113.47199999999999" w:right="113.47199999999999"/>
              <w:spacing w:before="120" w:after="120"/>
            </w:pPr>
            <w:r>
              <w:rPr/>
              <w:t xml:space="preserve">23 000 кг,</w:t>
            </w:r>
            <w:br/>
            <w:r>
              <w:rPr/>
              <w:t xml:space="preserve">7,130,000.00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Цефотаксим натрия</w:t>
            </w:r>
          </w:p>
        </w:tc>
        <w:tc>
          <w:tcPr>
            <w:tcW w:w="5100" w:type="dxa"/>
            <w:shd w:val="clear" w:fill="fdf5e8"/>
          </w:tcPr>
          <w:p>
            <w:pPr>
              <w:ind w:left="113.47199999999999" w:right="113.47199999999999"/>
              <w:spacing w:before="120" w:after="120"/>
            </w:pPr>
            <w:r>
              <w:rPr/>
              <w:t xml:space="preserve">6 000 кг,</w:t>
            </w:r>
            <w:br/>
            <w:r>
              <w:rPr/>
              <w:t xml:space="preserve">2,027,400.00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Цефепим гидрохлорид и L-аргинин</w:t>
            </w:r>
          </w:p>
        </w:tc>
        <w:tc>
          <w:tcPr>
            <w:tcW w:w="5100" w:type="dxa"/>
            <w:shd w:val="clear" w:fill="fdf5e8"/>
          </w:tcPr>
          <w:p>
            <w:pPr>
              <w:ind w:left="113.47199999999999" w:right="113.47199999999999"/>
              <w:spacing w:before="120" w:after="120"/>
            </w:pPr>
            <w:r>
              <w:rPr/>
              <w:t xml:space="preserve">7 000 кг,</w:t>
            </w:r>
            <w:br/>
            <w:r>
              <w:rPr/>
              <w:t xml:space="preserve">5,208,000.00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Цефазолин натрия</w:t>
            </w:r>
          </w:p>
        </w:tc>
        <w:tc>
          <w:tcPr>
            <w:tcW w:w="5100" w:type="dxa"/>
            <w:shd w:val="clear" w:fill="fdf5e8"/>
          </w:tcPr>
          <w:p>
            <w:pPr>
              <w:ind w:left="113.47199999999999" w:right="113.47199999999999"/>
              <w:spacing w:before="120" w:after="120"/>
            </w:pPr>
            <w:r>
              <w:rPr/>
              <w:t xml:space="preserve">4 000 кг,</w:t>
            </w:r>
            <w:br/>
            <w:r>
              <w:rPr/>
              <w:t xml:space="preserve">1,290,000.00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bl>
    <w:p/>
    <w:p>
      <w:pPr>
        <w:ind w:left="113.47199999999999" w:right="113.47199999999999"/>
        <w:spacing w:before="120" w:after="120"/>
      </w:pPr>
      <w:r>
        <w:rPr>
          <w:b w:val="1"/>
          <w:bCs w:val="1"/>
        </w:rPr>
        <w:t xml:space="preserve">Процедура закупки № 2024-1173915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вспомогательные вещества Опадрай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Горбунов Сергей Владимирович, +375 17 7732637, omts-018@borimed.com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05.09.2024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22.08.2024 г., размещенных в сети Интернет на официальном сайте ОАО «БЗМП» www. borimed.сom, в разделе «Закупки».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Заказчик в праве на любом этапе после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РБ и не соответствующих требованиям заказчика. Участник предоставляет о себе следующую информацию: 1) Надлежаще заверенную копию свидетельства о государственной регистрации юридического лица либо индивидуального предпринимателя (для резидентов РБ); 2) Надлежаще заверенную копию выписки торгового реестра страны регистрации участника, либо иной равноценный документ, подтверждающий участника с приложенным нотариально заверенным переводом данного документа на русский язык. 3) Заверенную копию специального разрешения (лицензии) на право осуществления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10.00. 05.09.2024, Открытое акционерное общество "Борисовский завод медицинских препаратов", Республика Беларусь, Минская обл., г.Борисов, ул. Чапаева,64, порядок предоставления: в свободном порядке по заявлению участника либо на сайте заказчика www.borimed.com</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порядок предоставления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Опадрай 200F240002
</w:t>
            </w:r>
            <w:br/>
            <w:r>
              <w:rPr/>
              <w:t xml:space="preserve">Opadry 200F240002</w:t>
            </w:r>
          </w:p>
        </w:tc>
        <w:tc>
          <w:tcPr>
            <w:tcW w:w="5100" w:type="dxa"/>
            <w:shd w:val="clear" w:fill="fdf5e8"/>
          </w:tcPr>
          <w:p>
            <w:pPr>
              <w:ind w:left="113.47199999999999" w:right="113.47199999999999"/>
              <w:spacing w:before="120" w:after="120"/>
            </w:pPr>
            <w:r>
              <w:rPr/>
              <w:t xml:space="preserve">670 кг,</w:t>
            </w:r>
            <w:br/>
            <w:r>
              <w:rPr/>
              <w:t xml:space="preserve">134,000.00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Опадрай 85F 20257
</w:t>
            </w:r>
            <w:br/>
            <w:r>
              <w:rPr/>
              <w:t xml:space="preserve">Opadry 85F 20257</w:t>
            </w:r>
          </w:p>
        </w:tc>
        <w:tc>
          <w:tcPr>
            <w:tcW w:w="5100" w:type="dxa"/>
            <w:shd w:val="clear" w:fill="fdf5e8"/>
          </w:tcPr>
          <w:p>
            <w:pPr>
              <w:ind w:left="113.47199999999999" w:right="113.47199999999999"/>
              <w:spacing w:before="120" w:after="120"/>
            </w:pPr>
            <w:r>
              <w:rPr/>
              <w:t xml:space="preserve">340 кг,</w:t>
            </w:r>
            <w:br/>
            <w:r>
              <w:rPr/>
              <w:t xml:space="preserve">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Опадрай 85F 210007
</w:t>
            </w:r>
            <w:br/>
            <w:r>
              <w:rPr/>
              <w:t xml:space="preserve">Opadry 85F 210007</w:t>
            </w:r>
          </w:p>
        </w:tc>
        <w:tc>
          <w:tcPr>
            <w:tcW w:w="5100" w:type="dxa"/>
            <w:shd w:val="clear" w:fill="fdf5e8"/>
          </w:tcPr>
          <w:p>
            <w:pPr>
              <w:ind w:left="113.47199999999999" w:right="113.47199999999999"/>
              <w:spacing w:before="120" w:after="120"/>
            </w:pPr>
            <w:r>
              <w:rPr/>
              <w:t xml:space="preserve">20 кг,</w:t>
            </w:r>
            <w:br/>
            <w:r>
              <w:rPr/>
              <w:t xml:space="preserve">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Опадрай 85F 21811
</w:t>
            </w:r>
            <w:br/>
            <w:r>
              <w:rPr/>
              <w:t xml:space="preserve">Opadry 85F 21811</w:t>
            </w:r>
          </w:p>
        </w:tc>
        <w:tc>
          <w:tcPr>
            <w:tcW w:w="5100" w:type="dxa"/>
            <w:shd w:val="clear" w:fill="fdf5e8"/>
          </w:tcPr>
          <w:p>
            <w:pPr>
              <w:ind w:left="113.47199999999999" w:right="113.47199999999999"/>
              <w:spacing w:before="120" w:after="120"/>
            </w:pPr>
            <w:r>
              <w:rPr/>
              <w:t xml:space="preserve">6 640 кг,</w:t>
            </w:r>
            <w:br/>
            <w:r>
              <w:rPr/>
              <w:t xml:space="preserve">1,328,000.00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Опадрай 85F30697
</w:t>
            </w:r>
            <w:br/>
            <w:r>
              <w:rPr/>
              <w:t xml:space="preserve">Opadry 85F30697</w:t>
            </w:r>
          </w:p>
        </w:tc>
        <w:tc>
          <w:tcPr>
            <w:tcW w:w="5100" w:type="dxa"/>
            <w:shd w:val="clear" w:fill="fdf5e8"/>
          </w:tcPr>
          <w:p>
            <w:pPr>
              <w:ind w:left="113.47199999999999" w:right="113.47199999999999"/>
              <w:spacing w:before="120" w:after="120"/>
            </w:pPr>
            <w:r>
              <w:rPr/>
              <w:t xml:space="preserve">860 кг,</w:t>
            </w:r>
            <w:br/>
            <w:r>
              <w:rPr/>
              <w:t xml:space="preserve">172,000.00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Опадрай 85F32554
</w:t>
            </w:r>
            <w:br/>
            <w:r>
              <w:rPr/>
              <w:t xml:space="preserve">Opadry 85F32554</w:t>
            </w:r>
          </w:p>
        </w:tc>
        <w:tc>
          <w:tcPr>
            <w:tcW w:w="5100" w:type="dxa"/>
            <w:shd w:val="clear" w:fill="fdf5e8"/>
          </w:tcPr>
          <w:p>
            <w:pPr>
              <w:ind w:left="113.47199999999999" w:right="113.47199999999999"/>
              <w:spacing w:before="120" w:after="120"/>
            </w:pPr>
            <w:r>
              <w:rPr/>
              <w:t xml:space="preserve">1 790 кг,</w:t>
            </w:r>
            <w:br/>
            <w:r>
              <w:rPr/>
              <w:t xml:space="preserve">358,000.00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Опадрай 85F34680
</w:t>
            </w:r>
            <w:br/>
            <w:r>
              <w:rPr/>
              <w:t xml:space="preserve">Opadry 85F34680</w:t>
            </w:r>
          </w:p>
        </w:tc>
        <w:tc>
          <w:tcPr>
            <w:tcW w:w="5100" w:type="dxa"/>
            <w:shd w:val="clear" w:fill="fdf5e8"/>
          </w:tcPr>
          <w:p>
            <w:pPr>
              <w:ind w:left="113.47199999999999" w:right="113.47199999999999"/>
              <w:spacing w:before="120" w:after="120"/>
            </w:pPr>
            <w:r>
              <w:rPr/>
              <w:t xml:space="preserve">20 кг,</w:t>
            </w:r>
            <w:br/>
            <w:r>
              <w:rPr/>
              <w:t xml:space="preserve">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Опадрай 85F18422
</w:t>
            </w:r>
            <w:br/>
            <w:r>
              <w:rPr/>
              <w:t xml:space="preserve">Opadry 85F18422</w:t>
            </w:r>
          </w:p>
        </w:tc>
        <w:tc>
          <w:tcPr>
            <w:tcW w:w="5100" w:type="dxa"/>
            <w:shd w:val="clear" w:fill="fdf5e8"/>
          </w:tcPr>
          <w:p>
            <w:pPr>
              <w:ind w:left="113.47199999999999" w:right="113.47199999999999"/>
              <w:spacing w:before="120" w:after="120"/>
            </w:pPr>
            <w:r>
              <w:rPr/>
              <w:t xml:space="preserve">1 950 кг,</w:t>
            </w:r>
            <w:br/>
            <w:r>
              <w:rPr/>
              <w:t xml:space="preserve">390,000.00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Опадрай 85G18490
</w:t>
            </w:r>
            <w:br/>
            <w:r>
              <w:rPr/>
              <w:t xml:space="preserve">Opadry 85G18490</w:t>
            </w:r>
          </w:p>
        </w:tc>
        <w:tc>
          <w:tcPr>
            <w:tcW w:w="5100" w:type="dxa"/>
            <w:shd w:val="clear" w:fill="fdf5e8"/>
          </w:tcPr>
          <w:p>
            <w:pPr>
              <w:ind w:left="113.47199999999999" w:right="113.47199999999999"/>
              <w:spacing w:before="120" w:after="120"/>
            </w:pPr>
            <w:r>
              <w:rPr/>
              <w:t xml:space="preserve">3 710 кг,</w:t>
            </w:r>
            <w:br/>
            <w:r>
              <w:rPr/>
              <w:t xml:space="preserve">742,000.00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Опадрай 85G20425
</w:t>
            </w:r>
            <w:br/>
            <w:r>
              <w:rPr/>
              <w:t xml:space="preserve">Opadry 85G20425</w:t>
            </w:r>
          </w:p>
        </w:tc>
        <w:tc>
          <w:tcPr>
            <w:tcW w:w="5100" w:type="dxa"/>
            <w:shd w:val="clear" w:fill="fdf5e8"/>
          </w:tcPr>
          <w:p>
            <w:pPr>
              <w:ind w:left="113.47199999999999" w:right="113.47199999999999"/>
              <w:spacing w:before="120" w:after="120"/>
            </w:pPr>
            <w:r>
              <w:rPr/>
              <w:t xml:space="preserve">580 кг,</w:t>
            </w:r>
            <w:br/>
            <w:r>
              <w:rPr/>
              <w:t xml:space="preserve">116,000.00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Опадрай 85G32249
</w:t>
            </w:r>
            <w:br/>
            <w:r>
              <w:rPr/>
              <w:t xml:space="preserve">Opadry 85G32249</w:t>
            </w:r>
          </w:p>
        </w:tc>
        <w:tc>
          <w:tcPr>
            <w:tcW w:w="5100" w:type="dxa"/>
            <w:shd w:val="clear" w:fill="fdf5e8"/>
          </w:tcPr>
          <w:p>
            <w:pPr>
              <w:ind w:left="113.47199999999999" w:right="113.47199999999999"/>
              <w:spacing w:before="120" w:after="120"/>
            </w:pPr>
            <w:r>
              <w:rPr/>
              <w:t xml:space="preserve">250 кг,</w:t>
            </w:r>
            <w:br/>
            <w:r>
              <w:rPr/>
              <w:t xml:space="preserve">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Опадрай 85G34505
</w:t>
            </w:r>
            <w:br/>
            <w:r>
              <w:rPr/>
              <w:t xml:space="preserve">Opadry 85G34505</w:t>
            </w:r>
          </w:p>
        </w:tc>
        <w:tc>
          <w:tcPr>
            <w:tcW w:w="5100" w:type="dxa"/>
            <w:shd w:val="clear" w:fill="fdf5e8"/>
          </w:tcPr>
          <w:p>
            <w:pPr>
              <w:ind w:left="113.47199999999999" w:right="113.47199999999999"/>
              <w:spacing w:before="120" w:after="120"/>
            </w:pPr>
            <w:r>
              <w:rPr/>
              <w:t xml:space="preserve">60 кг,</w:t>
            </w:r>
            <w:br/>
            <w:r>
              <w:rPr/>
              <w:t xml:space="preserve">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Опадрай 32К240021
</w:t>
            </w:r>
            <w:br/>
            <w:r>
              <w:rPr/>
              <w:t xml:space="preserve">Opadry 32К240021</w:t>
            </w:r>
          </w:p>
        </w:tc>
        <w:tc>
          <w:tcPr>
            <w:tcW w:w="5100" w:type="dxa"/>
            <w:shd w:val="clear" w:fill="fdf5e8"/>
          </w:tcPr>
          <w:p>
            <w:pPr>
              <w:ind w:left="113.47199999999999" w:right="113.47199999999999"/>
              <w:spacing w:before="120" w:after="120"/>
            </w:pPr>
            <w:r>
              <w:rPr/>
              <w:t xml:space="preserve">50 кг,</w:t>
            </w:r>
            <w:br/>
            <w:r>
              <w:rPr/>
              <w:t xml:space="preserve">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Опадрай 85F265060
</w:t>
            </w:r>
            <w:br/>
            <w:r>
              <w:rPr/>
              <w:t xml:space="preserve">Opadry 85F 265060</w:t>
            </w:r>
          </w:p>
        </w:tc>
        <w:tc>
          <w:tcPr>
            <w:tcW w:w="5100" w:type="dxa"/>
            <w:shd w:val="clear" w:fill="fdf5e8"/>
          </w:tcPr>
          <w:p>
            <w:pPr>
              <w:ind w:left="113.47199999999999" w:right="113.47199999999999"/>
              <w:spacing w:before="120" w:after="120"/>
            </w:pPr>
            <w:r>
              <w:rPr/>
              <w:t xml:space="preserve">100 кг,</w:t>
            </w:r>
            <w:br/>
            <w:r>
              <w:rPr/>
              <w:t xml:space="preserve">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Опадрай 32F 280000
</w:t>
            </w:r>
            <w:br/>
            <w:r>
              <w:rPr/>
              <w:t xml:space="preserve">Opadry 32F 280000</w:t>
            </w:r>
          </w:p>
        </w:tc>
        <w:tc>
          <w:tcPr>
            <w:tcW w:w="5100" w:type="dxa"/>
            <w:shd w:val="clear" w:fill="fdf5e8"/>
          </w:tcPr>
          <w:p>
            <w:pPr>
              <w:ind w:left="113.47199999999999" w:right="113.47199999999999"/>
              <w:spacing w:before="120" w:after="120"/>
            </w:pPr>
            <w:r>
              <w:rPr/>
              <w:t xml:space="preserve">180 кг,</w:t>
            </w:r>
            <w:br/>
            <w:r>
              <w:rPr/>
              <w:t xml:space="preserve">36,000.00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Опадрай 03К 19229
</w:t>
            </w:r>
            <w:br/>
            <w:r>
              <w:rPr/>
              <w:t xml:space="preserve">Opadry 03К 19229</w:t>
            </w:r>
          </w:p>
        </w:tc>
        <w:tc>
          <w:tcPr>
            <w:tcW w:w="5100" w:type="dxa"/>
            <w:shd w:val="clear" w:fill="fdf5e8"/>
          </w:tcPr>
          <w:p>
            <w:pPr>
              <w:ind w:left="113.47199999999999" w:right="113.47199999999999"/>
              <w:spacing w:before="120" w:after="120"/>
            </w:pPr>
            <w:r>
              <w:rPr/>
              <w:t xml:space="preserve">860 кг,</w:t>
            </w:r>
            <w:br/>
            <w:r>
              <w:rPr/>
              <w:t xml:space="preserve">172,000.00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Опадрай 85F 265060
</w:t>
            </w:r>
            <w:br/>
            <w:r>
              <w:rPr/>
              <w:t xml:space="preserve">Opadry 85F 265060</w:t>
            </w:r>
          </w:p>
        </w:tc>
        <w:tc>
          <w:tcPr>
            <w:tcW w:w="5100" w:type="dxa"/>
            <w:shd w:val="clear" w:fill="fdf5e8"/>
          </w:tcPr>
          <w:p>
            <w:pPr>
              <w:ind w:left="113.47199999999999" w:right="113.47199999999999"/>
              <w:spacing w:before="120" w:after="120"/>
            </w:pPr>
            <w:r>
              <w:rPr/>
              <w:t xml:space="preserve">150 кг,</w:t>
            </w:r>
            <w:br/>
            <w:r>
              <w:rPr/>
              <w:t xml:space="preserve">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Акрил-из 93023589
</w:t>
            </w:r>
            <w:br/>
            <w:r>
              <w:rPr/>
              <w:t xml:space="preserve">acryl-eze 93023589</w:t>
            </w:r>
          </w:p>
        </w:tc>
        <w:tc>
          <w:tcPr>
            <w:tcW w:w="5100" w:type="dxa"/>
            <w:shd w:val="clear" w:fill="fdf5e8"/>
          </w:tcPr>
          <w:p>
            <w:pPr>
              <w:ind w:left="113.47199999999999" w:right="113.47199999999999"/>
              <w:spacing w:before="120" w:after="120"/>
            </w:pPr>
            <w:r>
              <w:rPr/>
              <w:t xml:space="preserve">300 кг,</w:t>
            </w:r>
            <w:br/>
            <w:r>
              <w:rPr/>
              <w:t xml:space="preserve">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Акрил-из 93034110
</w:t>
            </w:r>
            <w:br/>
            <w:r>
              <w:rPr/>
              <w:t xml:space="preserve">acryl-eze 93034110</w:t>
            </w:r>
          </w:p>
        </w:tc>
        <w:tc>
          <w:tcPr>
            <w:tcW w:w="5100" w:type="dxa"/>
            <w:shd w:val="clear" w:fill="fdf5e8"/>
          </w:tcPr>
          <w:p>
            <w:pPr>
              <w:ind w:left="113.47199999999999" w:right="113.47199999999999"/>
              <w:spacing w:before="120" w:after="120"/>
            </w:pPr>
            <w:r>
              <w:rPr/>
              <w:t xml:space="preserve">2 660 кг,</w:t>
            </w:r>
            <w:br/>
            <w:r>
              <w:rPr/>
              <w:t xml:space="preserve">532,000.00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Республика Беларусь, Минская обл., г.Борисов, ул. Чапаева,64 (Инкотермс 2020)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20.14.33.630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2024-1173752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Сода кальцинированная / каустическая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Сода кальцинированная техническая ГОСТ 5100-85 марка А, упаковка в мягкие специализированные контейнера, тип МКР-1,0С ТУ 6-19-74 или МКР-1,0 М ТУ 6-19-264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 аг. Доманово, 225280, ул. Первомайская,6
</w:t>
            </w:r>
            <w:br/>
            <w:r>
              <w:rPr/>
              <w:t xml:space="preserve">  200101299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Саутина Анастасия Викторовна, +375 1645 20219, domanovoptk@silicate.by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Сода кальцинированная техническая ГОСТ 5100-85 марка А, упаковка в мягкие специализированные контейнера, тип МКР-1,0С ТУ 6-19-74 или МКР-1,0 М ТУ 6-19-264</w:t>
            </w:r>
          </w:p>
        </w:tc>
        <w:tc>
          <w:tcPr>
            <w:tcW w:w="5100" w:type="dxa"/>
            <w:shd w:val="clear" w:fill="fdf5e8"/>
          </w:tcPr>
          <w:p>
            <w:pPr>
              <w:ind w:left="113.47199999999999" w:right="113.47199999999999"/>
              <w:spacing w:before="120" w:after="120"/>
            </w:pPr>
            <w:r>
              <w:rPr/>
              <w:t xml:space="preserve">15 000 т,</w:t>
            </w:r>
            <w:br/>
            <w:r>
              <w:rPr/>
              <w:t xml:space="preserve">15,779,100.00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01.10.2024 по 30.09.2025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"Домановский производственно-торговый комбинат"
</w:t>
            </w:r>
            <w:br/>
            <w:r>
              <w:rPr/>
              <w:t xml:space="preserve">Республика Беларусь, Брестская обл., Ивацевичский р. аг. Доманово, 225280, ул. Первомайская,6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20.13.43.100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2024-1174127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Этикеточная бумага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Бумага полуглянцевая 80 г/м2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"МИНСКАЯ ПЕЧАТНАЯ ФАБРИКА" Департамента государственных знаков Министерства финансов Республики Беларусь
</w:t>
            </w:r>
            <w:br/>
            <w:r>
              <w:rPr/>
              <w:t xml:space="preserve">Республика Беларусь, г. Минск,  220030, ул. Володарского, 3
</w:t>
            </w:r>
            <w:br/>
            <w:r>
              <w:rPr/>
              <w:t xml:space="preserve">  100048217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Захаревич Александра Геннадьевна, тел.: (017) 362 43 53;
</w:t>
            </w:r>
            <w:br/>
            <w:r>
              <w:rPr/>
              <w:t xml:space="preserve">по функциональным и техническим требованиям, предъявляемым к предмету закупки: Ерошевич Елена Геннадьевна, тел.: (017) 358 06 94.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29.08.2024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на официальном сайте по закупкам: https://icetrade.by, на корпоративном сайте РУП «Минская печатная фабрика» Гознака: https://mpf-goznak.by в разделе «Закупки», либо по адресу: г. Минск, ул. Володарского, 3 в срок до 14 час. 00 мин. 06.09.2024.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закупки подает предложение на участие в процедуре закупки в письменной форме в запечатанном конверте или по электронной почте в виде электронной копии в формате .doc, .pdf и др.
</w:t>
            </w:r>
            <w:br/>
            <w:r>
              <w:rPr/>
              <w:t xml:space="preserve">Подача предложения в электронном виде осуществляется по электронной почте на адрес: up@mpf-goznak.by. Направление предложения (или его части) посредством предоставления заказчику ссылки для его скачивания из облачного хранилища не допускается.
</w:t>
            </w:r>
            <w:br/>
            <w:r>
              <w:rPr/>
              <w:t xml:space="preserve">Подача предложения на бумажных носителях осуществляется по адресу: ул. Володарского, 3, 220030, г. Минск, Республика Беларусь, РУП «Минская печатная фабрика» Гознака: понедельник – четверг с 8:00 до 17:00, пятница – с 8:00 до 15:00, обед: 12:00 – 12:40. Мини АТС: 277.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Бумага полуглянцевая 80 г/м2</w:t>
            </w:r>
          </w:p>
        </w:tc>
        <w:tc>
          <w:tcPr>
            <w:tcW w:w="5100" w:type="dxa"/>
            <w:shd w:val="clear" w:fill="fdf5e8"/>
          </w:tcPr>
          <w:p>
            <w:pPr>
              <w:ind w:left="113.47199999999999" w:right="113.47199999999999"/>
              <w:spacing w:before="120" w:after="120"/>
            </w:pPr>
            <w:r>
              <w:rPr/>
              <w:t xml:space="preserve">21 300 000 кв. м,</w:t>
            </w:r>
            <w:br/>
            <w:r>
              <w:rPr/>
              <w:t xml:space="preserve">7,156,800.00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15.10.2024 по 14.10.2025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в соответствии с документацией на закупку</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17.12.79.700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2024-1169505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Оборудование для котельной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Главный энергетик – Воробей Артем Олегович тел.: +375 29 311 62 00;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08.08.2024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для котельной</w:t>
            </w:r>
          </w:p>
        </w:tc>
        <w:tc>
          <w:tcPr>
            <w:tcW w:w="5100" w:type="dxa"/>
            <w:shd w:val="clear" w:fill="fdf5e8"/>
          </w:tcPr>
          <w:p>
            <w:pPr>
              <w:ind w:left="113.47199999999999" w:right="113.47199999999999"/>
              <w:spacing w:before="120" w:after="120"/>
            </w:pPr>
            <w:r>
              <w:rPr/>
              <w:t xml:space="preserve">1 компл.,</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01.12.2024 по 01.12.2025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25.30.11</w:t>
            </w:r>
          </w:p>
        </w:tc>
      </w:tr>
    </w:tbl>
    <w:p/>
    <w:p>
      <w:pPr>
        <w:ind w:left="113.47199999999999" w:right="113.47199999999999"/>
        <w:spacing w:before="120" w:after="120"/>
      </w:pPr>
      <w:r>
        <w:rPr>
          <w:b w:val="1"/>
          <w:bCs w:val="1"/>
        </w:rPr>
        <w:t xml:space="preserve">Процедура закупки № 2024-1171156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Теплотехническое оборудование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Жолобов Сергей, +375 17 218-43-83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15.08.2024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Заказчик (Организатор) до выдачи акцепта вправе отказаться от проведения переговоров в случае отсутствия финансирования, утраты необходимости приобретения товаров, возникновения необходимости внесения изменений и (или) дополнений в предмет закупки, требования к составу участников, требования к участникам и условия проведения процедуры закупки, а также в случае выявления заказчиком, организатором нарушений при организации и проведении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Горелки в комплекте:
</w:t>
            </w:r>
            <w:br/>
            <w:r>
              <w:rPr/>
              <w:t xml:space="preserve">Часть №1 Горелки для ДКВР:
</w:t>
            </w:r>
            <w:br/>
            <w:r>
              <w:rPr/>
              <w:t xml:space="preserve">1.1.Горелка газомазутная среднего давления с форсункой - 4 к-та.;
</w:t>
            </w:r>
            <w:br/>
            <w:r>
              <w:rPr/>
              <w:t xml:space="preserve">Часть №2 Горелки для ПТВМ:
</w:t>
            </w:r>
            <w:br/>
            <w:r>
              <w:rPr/>
              <w:t xml:space="preserve">2.1.Растопочная газомазутная горелка с механической форсункой - 4 к-та.;
</w:t>
            </w:r>
            <w:br/>
            <w:r>
              <w:rPr/>
              <w:t xml:space="preserve">2.2.Основная газомазутная горелка с механической форсункой - 8 к-тов.</w:t>
            </w:r>
          </w:p>
        </w:tc>
        <w:tc>
          <w:tcPr>
            <w:tcW w:w="5100" w:type="dxa"/>
            <w:shd w:val="clear" w:fill="fdf5e8"/>
          </w:tcPr>
          <w:p>
            <w:pPr>
              <w:ind w:left="113.47199999999999" w:right="113.47199999999999"/>
              <w:spacing w:before="120" w:after="120"/>
            </w:pPr>
            <w:r>
              <w:rPr/>
              <w:t xml:space="preserve">16 компл.,</w:t>
            </w:r>
            <w:br/>
            <w:r>
              <w:rPr/>
              <w:t xml:space="preserve">1,423,130.28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&amp;quot;Минские тепловые сети&amp;quot; РУП &amp;quot;Минскэнерго&amp;quot;,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Частотные преобразователи</w:t>
            </w:r>
          </w:p>
        </w:tc>
        <w:tc>
          <w:tcPr>
            <w:tcW w:w="5100" w:type="dxa"/>
            <w:shd w:val="clear" w:fill="fdf5e8"/>
          </w:tcPr>
          <w:p>
            <w:pPr>
              <w:ind w:left="113.47199999999999" w:right="113.47199999999999"/>
              <w:spacing w:before="120" w:after="120"/>
            </w:pPr>
            <w:r>
              <w:rPr/>
              <w:t xml:space="preserve">22 шт.,</w:t>
            </w:r>
            <w:br/>
            <w:r>
              <w:rPr/>
              <w:t xml:space="preserve">104,339.53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27.11.50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Сборка задвижек РТЗО-88М</w:t>
            </w:r>
          </w:p>
        </w:tc>
        <w:tc>
          <w:tcPr>
            <w:tcW w:w="5100" w:type="dxa"/>
            <w:shd w:val="clear" w:fill="fdf5e8"/>
          </w:tcPr>
          <w:p>
            <w:pPr>
              <w:ind w:left="113.47199999999999" w:right="113.47199999999999"/>
              <w:spacing w:before="120" w:after="120"/>
            </w:pPr>
            <w:r>
              <w:rPr/>
              <w:t xml:space="preserve">14 шт.,</w:t>
            </w:r>
            <w:br/>
            <w:r>
              <w:rPr/>
              <w:t xml:space="preserve">242,341.98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27.12.31</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Запорная арматура:
</w:t>
            </w:r>
            <w:br/>
            <w:r>
              <w:rPr/>
              <w:t xml:space="preserve">1.Часть №1 Шибер газохода котла ПТВМ-50 - 1 к-т.;
</w:t>
            </w:r>
            <w:br/>
            <w:r>
              <w:rPr/>
              <w:t xml:space="preserve">2.Часть №2 Клапан запорный - 4 шт.;
</w:t>
            </w:r>
            <w:br/>
            <w:r>
              <w:rPr/>
              <w:t xml:space="preserve">3.Часть №3 Клапан обратный - 23 шт.;
</w:t>
            </w:r>
            <w:br/>
            <w:r>
              <w:rPr/>
              <w:t xml:space="preserve">4.Часть №4 Задвижка - 2 шт.;
</w:t>
            </w:r>
            <w:br/>
            <w:r>
              <w:rPr/>
              <w:t xml:space="preserve">5.Часть №5 Клапан регулирующий - 5 шт.;
</w:t>
            </w:r>
            <w:br/>
            <w:r>
              <w:rPr/>
              <w:t xml:space="preserve">6.Часть №6 Кран быстродействующий - 3 шт.;
</w:t>
            </w:r>
            <w:br/>
            <w:r>
              <w:rPr/>
              <w:t xml:space="preserve">7.Часть №7 Кран шаровой - 107 шт.</w:t>
            </w:r>
          </w:p>
        </w:tc>
        <w:tc>
          <w:tcPr>
            <w:tcW w:w="5100" w:type="dxa"/>
            <w:shd w:val="clear" w:fill="fdf5e8"/>
          </w:tcPr>
          <w:p>
            <w:pPr>
              <w:ind w:left="113.47199999999999" w:right="113.47199999999999"/>
              <w:spacing w:before="120" w:after="120"/>
            </w:pPr>
            <w:r>
              <w:rPr/>
              <w:t xml:space="preserve">145 шт.,</w:t>
            </w:r>
            <w:br/>
            <w:r>
              <w:rPr/>
              <w:t xml:space="preserve">1,388,877.44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Программно-технический комплекс</w:t>
            </w:r>
          </w:p>
        </w:tc>
        <w:tc>
          <w:tcPr>
            <w:tcW w:w="5100" w:type="dxa"/>
            <w:shd w:val="clear" w:fill="fdf5e8"/>
          </w:tcPr>
          <w:p>
            <w:pPr>
              <w:ind w:left="113.47199999999999" w:right="113.47199999999999"/>
              <w:spacing w:before="120" w:after="120"/>
            </w:pPr>
            <w:r>
              <w:rPr/>
              <w:t xml:space="preserve">1 компл.,</w:t>
            </w:r>
            <w:br/>
            <w:r>
              <w:rPr/>
              <w:t xml:space="preserve">3,856,633.89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26.51.70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Метрологический стенд</w:t>
            </w:r>
          </w:p>
        </w:tc>
        <w:tc>
          <w:tcPr>
            <w:tcW w:w="5100" w:type="dxa"/>
            <w:shd w:val="clear" w:fill="fdf5e8"/>
          </w:tcPr>
          <w:p>
            <w:pPr>
              <w:ind w:left="113.47199999999999" w:right="113.47199999999999"/>
              <w:spacing w:before="120" w:after="120"/>
            </w:pPr>
            <w:r>
              <w:rPr/>
              <w:t xml:space="preserve">1 шт.,</w:t>
            </w:r>
            <w:br/>
            <w:r>
              <w:rPr/>
              <w:t xml:space="preserve">390,454.36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26.51.66</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Комплекс технических средств для учета расходов</w:t>
            </w:r>
          </w:p>
        </w:tc>
        <w:tc>
          <w:tcPr>
            <w:tcW w:w="5100" w:type="dxa"/>
            <w:shd w:val="clear" w:fill="fdf5e8"/>
          </w:tcPr>
          <w:p>
            <w:pPr>
              <w:ind w:left="113.47199999999999" w:right="113.47199999999999"/>
              <w:spacing w:before="120" w:after="120"/>
            </w:pPr>
            <w:r>
              <w:rPr/>
              <w:t xml:space="preserve">9 компл.,</w:t>
            </w:r>
            <w:br/>
            <w:r>
              <w:rPr/>
              <w:t xml:space="preserve">261,033.79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26.51.63</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Пульт диспетчерский</w:t>
            </w:r>
          </w:p>
        </w:tc>
        <w:tc>
          <w:tcPr>
            <w:tcW w:w="5100" w:type="dxa"/>
            <w:shd w:val="clear" w:fill="fdf5e8"/>
          </w:tcPr>
          <w:p>
            <w:pPr>
              <w:ind w:left="113.47199999999999" w:right="113.47199999999999"/>
              <w:spacing w:before="120" w:after="120"/>
            </w:pPr>
            <w:r>
              <w:rPr/>
              <w:t xml:space="preserve">3 компл.,</w:t>
            </w:r>
            <w:br/>
            <w:r>
              <w:rPr/>
              <w:t xml:space="preserve">65,186.52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склад ОКС филиала "Минские тепловые сети" РУП "Минскэнерго", г.Минск, ул.Тростенецкая,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31.09.11</w:t>
            </w:r>
          </w:p>
        </w:tc>
      </w:tr>
    </w:tbl>
    <w:p/>
    <w:p>
      <w:pPr>
        <w:ind w:left="113.47199999999999" w:right="113.47199999999999"/>
        <w:spacing w:before="120" w:after="120"/>
      </w:pPr>
      <w:r>
        <w:rPr>
          <w:b w:val="1"/>
          <w:bCs w:val="1"/>
        </w:rPr>
        <w:t xml:space="preserve">Процедура закупки № 2024-1173449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Барабан и внутрибарабанных устройств для котла ТП-87 ст. № 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"Минскэнерго" г.Минск, ул.Аранская, 24 УНП: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Шуппо Игорь Владимирович, телефон 8-017-361-88-16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26.08.2024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06.09.2024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Срок поставки: 4 квартал 2025 года. Срок поставки, предлагаемый участниками, должен быть указан в количестве календарных дней с момента вступления договора в силу. Предложения со сроком поставки, превышающим указанный выше, не подлежат отклонению и оцениваются в порядке, предусмотренном пунктом 17.6. настоящих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06.09.24   11.00				
</w:t>
            </w:r>
            <w:br/>
            <w:r>
              <w:rPr/>
              <w:t xml:space="preserve">ОАО "Белэнергоснабкомплект", 220030, г.Минск, ул. К.Маркса, д.14А/2.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Барабан и внутрибарабанных устройств для котла ТП-87 ст. № 9</w:t>
            </w:r>
          </w:p>
        </w:tc>
        <w:tc>
          <w:tcPr>
            <w:tcW w:w="5100" w:type="dxa"/>
            <w:shd w:val="clear" w:fill="fdf5e8"/>
          </w:tcPr>
          <w:p>
            <w:pPr>
              <w:ind w:left="113.47199999999999" w:right="113.47199999999999"/>
              <w:spacing w:before="120" w:after="120"/>
            </w:pPr>
            <w:r>
              <w:rPr/>
              <w:t xml:space="preserve">1 компл.,</w:t>
            </w:r>
            <w:br/>
            <w:r>
              <w:rPr/>
              <w:t xml:space="preserve">10,592,164.16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28.11.2025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на склад Покупателя по адресу: г. Минск, ул. Омельянюка,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25.30.13</w:t>
            </w:r>
          </w:p>
        </w:tc>
      </w:tr>
    </w:tbl>
    <w:p/>
    <w:p>
      <w:pPr>
        <w:ind w:left="113.47199999999999" w:right="113.47199999999999"/>
        <w:spacing w:before="120" w:after="120"/>
      </w:pPr>
      <w:r>
        <w:rPr>
          <w:b w:val="1"/>
          <w:bCs w:val="1"/>
        </w:rPr>
        <w:t xml:space="preserve">Процедура закупки № 2024-1174608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Подрядные торги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Реконструкция / ремонт систем теплообеспечения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Строительство объекта реконструкции тепловых сетей в г. Молодечно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Глод Андрей Михайлович, (0176)726-497, moloks@minskenergo.by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30.08.2024</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30.09.2024</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Открытие и рассмотрение предквалификационных документов участников состоится 30.09.2024 в 14 часов по адресу: г. Молодечно, ул. Язепа Дроздовича, 27, ОКСиОПД. При открытии предквалификационных документов конкурсная комиссия оглашает наименование и местонахождение каждого участника, проверяет наличие всех документов, указанных в документации для предварительного квалификационного отбора. Указанные сведения вносятся в протокол заседания конкурсной комиссии по открытию предквалификационных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Матусевич Владислав Васильевич, (0176)726-555, Секретарь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Реконструкция участка магистрали №1, расположенного по адресу: г. Молодечно, ул. Ясинского, ул. Вольная, от ТК 1-13 до ТК 1-17а</w:t>
            </w:r>
          </w:p>
        </w:tc>
        <w:tc>
          <w:tcPr>
            <w:tcW w:w="5100" w:type="dxa"/>
            <w:shd w:val="clear" w:fill="fdf5e8"/>
          </w:tcPr>
          <w:p>
            <w:pPr>
              <w:ind w:left="113.47199999999999" w:right="113.47199999999999"/>
              <w:spacing w:before="120" w:after="120"/>
            </w:pPr>
            <w:r>
              <w:rPr/>
              <w:t xml:space="preserve">1 шт.,</w:t>
            </w:r>
            <w:br/>
            <w:r>
              <w:rPr/>
              <w:t xml:space="preserve">12,050,314.00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2024-09-02T07:01:49+03:00</dcterms:created>
  <dcterms:modified xsi:type="dcterms:W3CDTF">2024-09-02T07:01:49+03:00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-1666280217</vt:i4>
  </property>
  <property fmtid="{D5CDD505-2E9C-101B-9397-08002B2CF9AE}" pid="3" name="_NewReviewCycle">
    <vt:lpwstr/>
  </property>
</Properties>
</file>